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4F9" w:rsidRPr="000D2EBF" w:rsidRDefault="004704F9" w:rsidP="00204251">
      <w:pPr>
        <w:jc w:val="center"/>
        <w:rPr>
          <w:rFonts w:ascii="Times New Roman" w:hAnsi="Times New Roman" w:cs="Times New Roman"/>
          <w:b/>
          <w:sz w:val="28"/>
          <w:szCs w:val="28"/>
        </w:rPr>
      </w:pPr>
      <w:r w:rsidRPr="000D2EBF">
        <w:rPr>
          <w:rFonts w:ascii="Times New Roman" w:hAnsi="Times New Roman" w:cs="Times New Roman"/>
          <w:b/>
          <w:sz w:val="28"/>
          <w:szCs w:val="28"/>
        </w:rPr>
        <w:t xml:space="preserve">XÂY DỰNG CHƯƠNG TRÌNH ĐÀO TẠO THEO HƯỚNG TIẾP CẬN </w:t>
      </w:r>
      <w:r w:rsidR="00A4645F">
        <w:rPr>
          <w:rFonts w:ascii="Times New Roman" w:hAnsi="Times New Roman" w:cs="Times New Roman"/>
          <w:b/>
          <w:sz w:val="28"/>
          <w:szCs w:val="28"/>
        </w:rPr>
        <w:t xml:space="preserve">     </w:t>
      </w:r>
      <w:r w:rsidRPr="000D2EBF">
        <w:rPr>
          <w:rFonts w:ascii="Times New Roman" w:hAnsi="Times New Roman" w:cs="Times New Roman"/>
          <w:b/>
          <w:sz w:val="28"/>
          <w:szCs w:val="28"/>
        </w:rPr>
        <w:t xml:space="preserve">KỸ NĂNG </w:t>
      </w:r>
      <w:r w:rsidR="00541478">
        <w:rPr>
          <w:rFonts w:ascii="Times New Roman" w:hAnsi="Times New Roman" w:cs="Times New Roman"/>
          <w:b/>
          <w:sz w:val="28"/>
          <w:szCs w:val="28"/>
        </w:rPr>
        <w:t>MỀM</w:t>
      </w:r>
      <w:r w:rsidRPr="000D2EBF">
        <w:rPr>
          <w:rFonts w:ascii="Times New Roman" w:hAnsi="Times New Roman" w:cs="Times New Roman"/>
          <w:b/>
          <w:sz w:val="28"/>
          <w:szCs w:val="28"/>
        </w:rPr>
        <w:t xml:space="preserve"> </w:t>
      </w:r>
      <w:r w:rsidR="004577DF" w:rsidRPr="000D2EBF">
        <w:rPr>
          <w:rFonts w:ascii="Times New Roman" w:hAnsi="Times New Roman" w:cs="Times New Roman"/>
          <w:b/>
          <w:sz w:val="28"/>
          <w:szCs w:val="28"/>
        </w:rPr>
        <w:t xml:space="preserve">CHO SINH VIÊN TẠI TRƯỜNG CAO ĐẲNG </w:t>
      </w:r>
      <w:r w:rsidR="00D90D42">
        <w:rPr>
          <w:rFonts w:ascii="Times New Roman" w:hAnsi="Times New Roman" w:cs="Times New Roman"/>
          <w:b/>
          <w:sz w:val="28"/>
          <w:szCs w:val="28"/>
        </w:rPr>
        <w:t xml:space="preserve">           </w:t>
      </w:r>
      <w:r w:rsidR="00541478">
        <w:rPr>
          <w:rFonts w:ascii="Times New Roman" w:hAnsi="Times New Roman" w:cs="Times New Roman"/>
          <w:b/>
          <w:sz w:val="28"/>
          <w:szCs w:val="28"/>
        </w:rPr>
        <w:t xml:space="preserve">            </w:t>
      </w:r>
      <w:r w:rsidR="004577DF" w:rsidRPr="000D2EBF">
        <w:rPr>
          <w:rFonts w:ascii="Times New Roman" w:hAnsi="Times New Roman" w:cs="Times New Roman"/>
          <w:b/>
          <w:sz w:val="28"/>
          <w:szCs w:val="28"/>
        </w:rPr>
        <w:t xml:space="preserve">LÝ TỰ TRỌNG </w:t>
      </w:r>
      <w:r w:rsidR="00A4645F">
        <w:rPr>
          <w:rFonts w:ascii="Times New Roman" w:hAnsi="Times New Roman" w:cs="Times New Roman"/>
          <w:b/>
          <w:sz w:val="28"/>
          <w:szCs w:val="28"/>
        </w:rPr>
        <w:t>T</w:t>
      </w:r>
      <w:r w:rsidR="00F0575D">
        <w:rPr>
          <w:rFonts w:ascii="Times New Roman" w:hAnsi="Times New Roman" w:cs="Times New Roman"/>
          <w:b/>
          <w:sz w:val="28"/>
          <w:szCs w:val="28"/>
        </w:rPr>
        <w:t xml:space="preserve">HÀNH PHỐ HỒ CHÍ MINH </w:t>
      </w:r>
      <w:r w:rsidR="00852514">
        <w:rPr>
          <w:rFonts w:ascii="Times New Roman" w:hAnsi="Times New Roman" w:cs="Times New Roman"/>
          <w:b/>
          <w:sz w:val="28"/>
          <w:szCs w:val="28"/>
        </w:rPr>
        <w:t xml:space="preserve">                                     TRONG </w:t>
      </w:r>
      <w:r w:rsidR="004577DF" w:rsidRPr="000D2EBF">
        <w:rPr>
          <w:rFonts w:ascii="Times New Roman" w:hAnsi="Times New Roman" w:cs="Times New Roman"/>
          <w:b/>
          <w:sz w:val="28"/>
          <w:szCs w:val="28"/>
        </w:rPr>
        <w:t xml:space="preserve">CUỘC </w:t>
      </w:r>
      <w:r w:rsidRPr="000D2EBF">
        <w:rPr>
          <w:rFonts w:ascii="Times New Roman" w:hAnsi="Times New Roman" w:cs="Times New Roman"/>
          <w:b/>
          <w:sz w:val="28"/>
          <w:szCs w:val="28"/>
        </w:rPr>
        <w:t>CÁCH MẠNG CÔNG NGHIỆP 4.0</w:t>
      </w:r>
    </w:p>
    <w:p w:rsidR="00070E5B" w:rsidRPr="00D90D42" w:rsidRDefault="00070E5B" w:rsidP="00F94A13">
      <w:pPr>
        <w:spacing w:before="60" w:after="0" w:line="264" w:lineRule="auto"/>
        <w:jc w:val="both"/>
        <w:rPr>
          <w:rFonts w:ascii="Times New Roman" w:hAnsi="Times New Roman" w:cs="Times New Roman"/>
          <w:b/>
          <w:sz w:val="26"/>
          <w:szCs w:val="26"/>
        </w:rPr>
      </w:pPr>
      <w:r w:rsidRPr="00D90D42">
        <w:rPr>
          <w:rFonts w:ascii="Times New Roman" w:hAnsi="Times New Roman" w:cs="Times New Roman"/>
          <w:b/>
          <w:sz w:val="26"/>
          <w:szCs w:val="26"/>
        </w:rPr>
        <w:t>Tóm tắt</w:t>
      </w:r>
    </w:p>
    <w:p w:rsidR="00070E5B" w:rsidRPr="00D90D42" w:rsidRDefault="00070E5B" w:rsidP="00F94A13">
      <w:pPr>
        <w:spacing w:before="60" w:after="0" w:line="264" w:lineRule="auto"/>
        <w:jc w:val="both"/>
        <w:rPr>
          <w:rFonts w:ascii="Times New Roman" w:hAnsi="Times New Roman" w:cs="Times New Roman"/>
          <w:i/>
          <w:sz w:val="26"/>
          <w:szCs w:val="26"/>
        </w:rPr>
      </w:pPr>
      <w:r w:rsidRPr="00D90D42">
        <w:rPr>
          <w:rFonts w:ascii="Times New Roman" w:hAnsi="Times New Roman" w:cs="Times New Roman"/>
          <w:i/>
          <w:sz w:val="26"/>
          <w:szCs w:val="26"/>
        </w:rPr>
        <w:t>Cuộc cách mạng công ngh</w:t>
      </w:r>
      <w:r w:rsidR="00803F8E" w:rsidRPr="00D90D42">
        <w:rPr>
          <w:rFonts w:ascii="Times New Roman" w:hAnsi="Times New Roman" w:cs="Times New Roman"/>
          <w:i/>
          <w:sz w:val="26"/>
          <w:szCs w:val="26"/>
        </w:rPr>
        <w:t>i</w:t>
      </w:r>
      <w:r w:rsidRPr="00D90D42">
        <w:rPr>
          <w:rFonts w:ascii="Times New Roman" w:hAnsi="Times New Roman" w:cs="Times New Roman"/>
          <w:i/>
          <w:sz w:val="26"/>
          <w:szCs w:val="26"/>
        </w:rPr>
        <w:t>ệp 4.0 đang diễn ra với nhịp độ vũ bảo và ở quy mô toàn cầu</w:t>
      </w:r>
      <w:r w:rsidR="00132EFB" w:rsidRPr="00D90D42">
        <w:rPr>
          <w:rFonts w:ascii="Times New Roman" w:hAnsi="Times New Roman" w:cs="Times New Roman"/>
          <w:i/>
          <w:sz w:val="26"/>
          <w:szCs w:val="26"/>
        </w:rPr>
        <w:t xml:space="preserve">. Một trong những đặc điểm của nền công nghiệp cách mạng 4.0 là sự số hóa, tự động hóa và trí tuệ nhân tạo. Cùng với đặc điểm này là sự thay đổi tương ứng về môi trường phát triển kéo theo các thách thức nhưng cũng không ít cơ hội. Nắm bắt cơ hội để phát triển </w:t>
      </w:r>
      <w:r w:rsidR="00384F7C" w:rsidRPr="00D90D42">
        <w:rPr>
          <w:rFonts w:ascii="Times New Roman" w:hAnsi="Times New Roman" w:cs="Times New Roman"/>
          <w:i/>
          <w:sz w:val="26"/>
          <w:szCs w:val="26"/>
        </w:rPr>
        <w:t xml:space="preserve">toàn diện </w:t>
      </w:r>
      <w:r w:rsidR="00132EFB" w:rsidRPr="00D90D42">
        <w:rPr>
          <w:rFonts w:ascii="Times New Roman" w:hAnsi="Times New Roman" w:cs="Times New Roman"/>
          <w:i/>
          <w:sz w:val="26"/>
          <w:szCs w:val="26"/>
        </w:rPr>
        <w:t xml:space="preserve">trong thời đại CMCN 4.0 bắt buộc trong mỗi chúng ta, đặc biệt </w:t>
      </w:r>
      <w:r w:rsidR="00384F7C" w:rsidRPr="00D90D42">
        <w:rPr>
          <w:rFonts w:ascii="Times New Roman" w:hAnsi="Times New Roman" w:cs="Times New Roman"/>
          <w:i/>
          <w:sz w:val="26"/>
          <w:szCs w:val="26"/>
        </w:rPr>
        <w:t xml:space="preserve">là </w:t>
      </w:r>
      <w:r w:rsidR="00132EFB" w:rsidRPr="00D90D42">
        <w:rPr>
          <w:rFonts w:ascii="Times New Roman" w:hAnsi="Times New Roman" w:cs="Times New Roman"/>
          <w:i/>
          <w:sz w:val="26"/>
          <w:szCs w:val="26"/>
        </w:rPr>
        <w:t xml:space="preserve">người làm công tác giáo dục, đào tạo phải thay đổi tư duy trong đào tạo. Bài viết </w:t>
      </w:r>
      <w:r w:rsidR="00384F7C" w:rsidRPr="00D90D42">
        <w:rPr>
          <w:rFonts w:ascii="Times New Roman" w:hAnsi="Times New Roman" w:cs="Times New Roman"/>
          <w:i/>
          <w:sz w:val="26"/>
          <w:szCs w:val="26"/>
        </w:rPr>
        <w:t xml:space="preserve">đề cập đến xây dựng chương trình đào tạo theo hướng tiếp cận kỹ năng </w:t>
      </w:r>
      <w:r w:rsidR="00A4645F">
        <w:rPr>
          <w:rFonts w:ascii="Times New Roman" w:hAnsi="Times New Roman" w:cs="Times New Roman"/>
          <w:i/>
          <w:sz w:val="26"/>
          <w:szCs w:val="26"/>
        </w:rPr>
        <w:t>mềm</w:t>
      </w:r>
      <w:r w:rsidR="00384F7C" w:rsidRPr="00D90D42">
        <w:rPr>
          <w:rFonts w:ascii="Times New Roman" w:hAnsi="Times New Roman" w:cs="Times New Roman"/>
          <w:i/>
          <w:sz w:val="26"/>
          <w:szCs w:val="26"/>
        </w:rPr>
        <w:t xml:space="preserve"> cho sinh viên </w:t>
      </w:r>
      <w:r w:rsidR="00803F8E" w:rsidRPr="00D90D42">
        <w:rPr>
          <w:rFonts w:ascii="Times New Roman" w:hAnsi="Times New Roman" w:cs="Times New Roman"/>
          <w:i/>
          <w:sz w:val="26"/>
          <w:szCs w:val="26"/>
        </w:rPr>
        <w:t xml:space="preserve">tại </w:t>
      </w:r>
      <w:r w:rsidR="00384F7C" w:rsidRPr="00D90D42">
        <w:rPr>
          <w:rFonts w:ascii="Times New Roman" w:hAnsi="Times New Roman" w:cs="Times New Roman"/>
          <w:i/>
          <w:sz w:val="26"/>
          <w:szCs w:val="26"/>
        </w:rPr>
        <w:t xml:space="preserve">trường cao đẳng Lý Tự Trọng </w:t>
      </w:r>
      <w:r w:rsidR="00DD4F0C">
        <w:rPr>
          <w:rFonts w:ascii="Times New Roman" w:hAnsi="Times New Roman" w:cs="Times New Roman"/>
          <w:i/>
          <w:sz w:val="26"/>
          <w:szCs w:val="26"/>
        </w:rPr>
        <w:t>Thành phố Hồ Chí Minh</w:t>
      </w:r>
      <w:r w:rsidR="00DD4F0C" w:rsidRPr="00D90D42">
        <w:rPr>
          <w:rFonts w:ascii="Times New Roman" w:hAnsi="Times New Roman" w:cs="Times New Roman"/>
          <w:i/>
          <w:sz w:val="26"/>
          <w:szCs w:val="26"/>
        </w:rPr>
        <w:t xml:space="preserve"> </w:t>
      </w:r>
      <w:r w:rsidR="00384F7C" w:rsidRPr="00D90D42">
        <w:rPr>
          <w:rFonts w:ascii="Times New Roman" w:hAnsi="Times New Roman" w:cs="Times New Roman"/>
          <w:i/>
          <w:sz w:val="26"/>
          <w:szCs w:val="26"/>
        </w:rPr>
        <w:t>trong cuộc CMCN 4.0</w:t>
      </w:r>
    </w:p>
    <w:p w:rsidR="00384F7C" w:rsidRPr="00D90D42" w:rsidRDefault="00384F7C" w:rsidP="00F94A13">
      <w:pPr>
        <w:spacing w:before="60" w:after="0" w:line="264" w:lineRule="auto"/>
        <w:jc w:val="both"/>
        <w:rPr>
          <w:rFonts w:ascii="Times New Roman" w:hAnsi="Times New Roman" w:cs="Times New Roman"/>
          <w:i/>
          <w:sz w:val="26"/>
          <w:szCs w:val="26"/>
        </w:rPr>
      </w:pPr>
      <w:r w:rsidRPr="00D90D42">
        <w:rPr>
          <w:rFonts w:ascii="Times New Roman" w:hAnsi="Times New Roman" w:cs="Times New Roman"/>
          <w:i/>
          <w:sz w:val="26"/>
          <w:szCs w:val="26"/>
        </w:rPr>
        <w:t>Từ khóa: Trườ</w:t>
      </w:r>
      <w:r w:rsidR="003738E1">
        <w:rPr>
          <w:rFonts w:ascii="Times New Roman" w:hAnsi="Times New Roman" w:cs="Times New Roman"/>
          <w:i/>
          <w:sz w:val="26"/>
          <w:szCs w:val="26"/>
        </w:rPr>
        <w:t>ng C</w:t>
      </w:r>
      <w:r w:rsidRPr="00D90D42">
        <w:rPr>
          <w:rFonts w:ascii="Times New Roman" w:hAnsi="Times New Roman" w:cs="Times New Roman"/>
          <w:i/>
          <w:sz w:val="26"/>
          <w:szCs w:val="26"/>
        </w:rPr>
        <w:t>ao đẳng Lý Tự Trọng</w:t>
      </w:r>
      <w:r w:rsidR="003738E1">
        <w:rPr>
          <w:rFonts w:ascii="Times New Roman" w:hAnsi="Times New Roman" w:cs="Times New Roman"/>
          <w:i/>
          <w:sz w:val="26"/>
          <w:szCs w:val="26"/>
        </w:rPr>
        <w:t xml:space="preserve"> Thành phố Hồ Chí Minh</w:t>
      </w:r>
      <w:r w:rsidRPr="00D90D42">
        <w:rPr>
          <w:rFonts w:ascii="Times New Roman" w:hAnsi="Times New Roman" w:cs="Times New Roman"/>
          <w:i/>
          <w:sz w:val="26"/>
          <w:szCs w:val="26"/>
        </w:rPr>
        <w:t>, kỹ năng, CMCN 4.0, trí tuệ nhân tạo</w:t>
      </w:r>
      <w:r w:rsidR="00143AD6">
        <w:rPr>
          <w:rFonts w:ascii="Times New Roman" w:hAnsi="Times New Roman" w:cs="Times New Roman"/>
          <w:i/>
          <w:sz w:val="26"/>
          <w:szCs w:val="26"/>
        </w:rPr>
        <w:t>.</w:t>
      </w:r>
    </w:p>
    <w:p w:rsidR="00384F7C" w:rsidRPr="00D90D42" w:rsidRDefault="00384F7C" w:rsidP="00F94A13">
      <w:pPr>
        <w:spacing w:before="60" w:after="0" w:line="264" w:lineRule="auto"/>
        <w:jc w:val="both"/>
        <w:rPr>
          <w:rFonts w:ascii="Times New Roman" w:hAnsi="Times New Roman" w:cs="Times New Roman"/>
          <w:b/>
          <w:sz w:val="26"/>
          <w:szCs w:val="26"/>
        </w:rPr>
      </w:pPr>
      <w:r w:rsidRPr="00D90D42">
        <w:rPr>
          <w:rFonts w:ascii="Times New Roman" w:hAnsi="Times New Roman" w:cs="Times New Roman"/>
          <w:b/>
          <w:sz w:val="26"/>
          <w:szCs w:val="26"/>
        </w:rPr>
        <w:t>Abstract</w:t>
      </w:r>
    </w:p>
    <w:p w:rsidR="00384F7C" w:rsidRPr="00D90D42" w:rsidRDefault="00384F7C" w:rsidP="00F94A13">
      <w:pPr>
        <w:spacing w:before="60" w:after="0" w:line="264" w:lineRule="auto"/>
        <w:jc w:val="both"/>
        <w:rPr>
          <w:rFonts w:ascii="Times New Roman" w:hAnsi="Times New Roman" w:cs="Times New Roman"/>
          <w:i/>
          <w:sz w:val="26"/>
          <w:szCs w:val="26"/>
        </w:rPr>
      </w:pPr>
      <w:r w:rsidRPr="00D90D42">
        <w:rPr>
          <w:rFonts w:ascii="Times New Roman" w:hAnsi="Times New Roman" w:cs="Times New Roman"/>
          <w:i/>
          <w:sz w:val="26"/>
          <w:szCs w:val="26"/>
        </w:rPr>
        <w:t>The Fourth Industrial Revolution (4.0) has been on the rise in the world. One of the characteristics of the Fourth Industrial Revolution is the digitization, automation and artificial intelligence (AI)</w:t>
      </w:r>
      <w:r w:rsidR="003E2097" w:rsidRPr="00D90D42">
        <w:rPr>
          <w:rFonts w:ascii="Times New Roman" w:hAnsi="Times New Roman" w:cs="Times New Roman"/>
          <w:i/>
          <w:sz w:val="26"/>
          <w:szCs w:val="26"/>
        </w:rPr>
        <w:t>. Along with such traits is corresponding changes from the environmental development, leading challenges but opportunities. To gain the opportunities to develop comprehensively in the Fourth Industrial Revolution, the changes in mind and view in training are compulsory. This article mentions building the curricula</w:t>
      </w:r>
      <w:r w:rsidR="00577F84">
        <w:rPr>
          <w:rFonts w:ascii="Times New Roman" w:hAnsi="Times New Roman" w:cs="Times New Roman"/>
          <w:i/>
          <w:sz w:val="26"/>
          <w:szCs w:val="26"/>
        </w:rPr>
        <w:t xml:space="preserve"> </w:t>
      </w:r>
      <w:r w:rsidR="001F4E05" w:rsidRPr="00D90D42">
        <w:rPr>
          <w:rFonts w:ascii="Times New Roman" w:hAnsi="Times New Roman" w:cs="Times New Roman"/>
          <w:i/>
          <w:sz w:val="26"/>
          <w:szCs w:val="26"/>
        </w:rPr>
        <w:t xml:space="preserve">joined the </w:t>
      </w:r>
      <w:r w:rsidR="00E761D6">
        <w:rPr>
          <w:rFonts w:ascii="Times New Roman" w:hAnsi="Times New Roman" w:cs="Times New Roman"/>
          <w:i/>
          <w:sz w:val="26"/>
          <w:szCs w:val="26"/>
        </w:rPr>
        <w:t xml:space="preserve">soft </w:t>
      </w:r>
      <w:r w:rsidR="001F4E05" w:rsidRPr="00D90D42">
        <w:rPr>
          <w:rFonts w:ascii="Times New Roman" w:hAnsi="Times New Roman" w:cs="Times New Roman"/>
          <w:i/>
          <w:sz w:val="26"/>
          <w:szCs w:val="26"/>
        </w:rPr>
        <w:t>skills</w:t>
      </w:r>
      <w:r w:rsidR="003E2097" w:rsidRPr="00D90D42">
        <w:rPr>
          <w:rFonts w:ascii="Times New Roman" w:hAnsi="Times New Roman" w:cs="Times New Roman"/>
          <w:i/>
          <w:sz w:val="26"/>
          <w:szCs w:val="26"/>
        </w:rPr>
        <w:t xml:space="preserve"> </w:t>
      </w:r>
      <w:r w:rsidR="001F4E05" w:rsidRPr="00D90D42">
        <w:rPr>
          <w:rFonts w:ascii="Times New Roman" w:hAnsi="Times New Roman" w:cs="Times New Roman"/>
          <w:i/>
          <w:sz w:val="26"/>
          <w:szCs w:val="26"/>
        </w:rPr>
        <w:t xml:space="preserve">for students </w:t>
      </w:r>
      <w:r w:rsidR="00577F84">
        <w:rPr>
          <w:rFonts w:ascii="Times New Roman" w:hAnsi="Times New Roman" w:cs="Times New Roman"/>
          <w:i/>
          <w:sz w:val="26"/>
          <w:szCs w:val="26"/>
        </w:rPr>
        <w:t>of</w:t>
      </w:r>
      <w:r w:rsidR="001F4E05" w:rsidRPr="00D90D42">
        <w:rPr>
          <w:rFonts w:ascii="Times New Roman" w:hAnsi="Times New Roman" w:cs="Times New Roman"/>
          <w:i/>
          <w:sz w:val="26"/>
          <w:szCs w:val="26"/>
        </w:rPr>
        <w:t xml:space="preserve"> Ly Tu Trong College </w:t>
      </w:r>
      <w:r w:rsidR="003E2097" w:rsidRPr="00D90D42">
        <w:rPr>
          <w:rFonts w:ascii="Times New Roman" w:hAnsi="Times New Roman" w:cs="Times New Roman"/>
          <w:i/>
          <w:sz w:val="26"/>
          <w:szCs w:val="26"/>
        </w:rPr>
        <w:t xml:space="preserve">according to the </w:t>
      </w:r>
      <w:r w:rsidR="00577F84">
        <w:rPr>
          <w:rFonts w:ascii="Times New Roman" w:hAnsi="Times New Roman" w:cs="Times New Roman"/>
          <w:i/>
          <w:sz w:val="26"/>
          <w:szCs w:val="26"/>
        </w:rPr>
        <w:t xml:space="preserve">way of </w:t>
      </w:r>
      <w:r w:rsidR="003E2097" w:rsidRPr="00D90D42">
        <w:rPr>
          <w:rFonts w:ascii="Times New Roman" w:hAnsi="Times New Roman" w:cs="Times New Roman"/>
          <w:i/>
          <w:sz w:val="26"/>
          <w:szCs w:val="26"/>
        </w:rPr>
        <w:t>approach</w:t>
      </w:r>
      <w:r w:rsidR="00577F84">
        <w:rPr>
          <w:rFonts w:ascii="Times New Roman" w:hAnsi="Times New Roman" w:cs="Times New Roman"/>
          <w:i/>
          <w:sz w:val="26"/>
          <w:szCs w:val="26"/>
        </w:rPr>
        <w:t>ing</w:t>
      </w:r>
      <w:r w:rsidR="003E2097" w:rsidRPr="00D90D42">
        <w:rPr>
          <w:rFonts w:ascii="Times New Roman" w:hAnsi="Times New Roman" w:cs="Times New Roman"/>
          <w:i/>
          <w:sz w:val="26"/>
          <w:szCs w:val="26"/>
        </w:rPr>
        <w:t xml:space="preserve"> the Fourth Industrial Revolution</w:t>
      </w:r>
      <w:r w:rsidR="00143AD6">
        <w:rPr>
          <w:rFonts w:ascii="Times New Roman" w:hAnsi="Times New Roman" w:cs="Times New Roman"/>
          <w:i/>
          <w:sz w:val="26"/>
          <w:szCs w:val="26"/>
        </w:rPr>
        <w:t>.</w:t>
      </w:r>
    </w:p>
    <w:p w:rsidR="004704F9" w:rsidRPr="00677050" w:rsidRDefault="00E45A12" w:rsidP="00F94A13">
      <w:pPr>
        <w:pStyle w:val="ListParagraph"/>
        <w:numPr>
          <w:ilvl w:val="0"/>
          <w:numId w:val="10"/>
        </w:numPr>
        <w:tabs>
          <w:tab w:val="left" w:pos="284"/>
        </w:tabs>
        <w:spacing w:before="60" w:after="0" w:line="264"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t>T</w:t>
      </w:r>
      <w:r w:rsidRPr="00677050">
        <w:rPr>
          <w:rFonts w:ascii="Times New Roman" w:hAnsi="Times New Roman" w:cs="Times New Roman"/>
          <w:b/>
          <w:sz w:val="26"/>
          <w:szCs w:val="26"/>
        </w:rPr>
        <w:t>ổng quan về cuộc cách mạng công nghiệp 4.0</w:t>
      </w:r>
    </w:p>
    <w:p w:rsidR="00354172" w:rsidRPr="001906AF" w:rsidRDefault="00354172" w:rsidP="00F94A13">
      <w:pPr>
        <w:pStyle w:val="NormalWeb"/>
        <w:shd w:val="clear" w:color="auto" w:fill="FFFFFF"/>
        <w:spacing w:before="60" w:beforeAutospacing="0" w:after="0" w:afterAutospacing="0" w:line="264" w:lineRule="auto"/>
        <w:ind w:firstLine="284"/>
        <w:jc w:val="both"/>
        <w:rPr>
          <w:rFonts w:eastAsiaTheme="minorHAnsi"/>
          <w:sz w:val="26"/>
          <w:szCs w:val="26"/>
        </w:rPr>
      </w:pPr>
      <w:r w:rsidRPr="001906AF">
        <w:rPr>
          <w:rFonts w:eastAsiaTheme="minorHAnsi"/>
          <w:sz w:val="26"/>
          <w:szCs w:val="26"/>
        </w:rPr>
        <w:t>Đến nay, thế giới đã và đang trải qua 4 cuộc CMCN, đó là: Cuộc CMCN đầu tiên sử dụng năng lượng nước và hơi nước để cơ giới hóa sản xuất; cuộc CMCN lần thứ 2 diễn ra nhờ ứng dụng điện năng để sản xuất hàng loạt; cuộc CMCN lần thứ 3 sử dụng điện tử và công nghệ thông tin để tự động hóa sản xuất</w:t>
      </w:r>
      <w:r w:rsidR="00C6643E" w:rsidRPr="001906AF">
        <w:rPr>
          <w:rFonts w:eastAsiaTheme="minorHAnsi"/>
          <w:sz w:val="26"/>
          <w:szCs w:val="26"/>
        </w:rPr>
        <w:t xml:space="preserve"> </w:t>
      </w:r>
      <w:r w:rsidRPr="001906AF">
        <w:rPr>
          <w:rFonts w:eastAsiaTheme="minorHAnsi"/>
          <w:sz w:val="26"/>
          <w:szCs w:val="26"/>
        </w:rPr>
        <w:t xml:space="preserve"> và cuộc CMCN lần thứ 4 là sự kết hợp các công nghệ lại với nhau làm mờ ranh giới giữa vật lý, kỹ thuật số và sinh học dựa vào hệ kết nối không gian số-thực thể (Cyber-Physical System).</w:t>
      </w:r>
    </w:p>
    <w:p w:rsidR="00B82EEF" w:rsidRPr="001906AF" w:rsidRDefault="00B82EEF" w:rsidP="00F94A13">
      <w:pPr>
        <w:pStyle w:val="NormalWeb"/>
        <w:shd w:val="clear" w:color="auto" w:fill="FFFFFF"/>
        <w:spacing w:before="60" w:beforeAutospacing="0" w:after="0" w:afterAutospacing="0" w:line="264" w:lineRule="auto"/>
        <w:ind w:firstLine="284"/>
        <w:jc w:val="both"/>
        <w:rPr>
          <w:rFonts w:eastAsiaTheme="minorHAnsi"/>
          <w:sz w:val="26"/>
          <w:szCs w:val="26"/>
        </w:rPr>
      </w:pPr>
      <w:r w:rsidRPr="001906AF">
        <w:rPr>
          <w:rFonts w:eastAsiaTheme="minorHAnsi"/>
          <w:sz w:val="26"/>
          <w:szCs w:val="26"/>
        </w:rPr>
        <w:t>Những thành phần điển hình của cuộc CMCN 4.0 bao gồm sự xuất hiện của công nghệ Internet Vạn vật (IoT), thành phố thông minh, trí tuệ nhân tạo (AI), xe tự lái, robot, máy in 3D, vật liệu mới, công nghệ nano cùng đột phá về nhận thức trong những quy trình sinh học. Những lĩnh vực này sẽ mở ra vô vàn lựa chọn ngành nghề cho các bạn sinh viên cũng như những cơ hội</w:t>
      </w:r>
      <w:r w:rsidR="00A737A6" w:rsidRPr="001906AF">
        <w:rPr>
          <w:rFonts w:eastAsiaTheme="minorHAnsi"/>
          <w:sz w:val="26"/>
          <w:szCs w:val="26"/>
        </w:rPr>
        <w:t> việc</w:t>
      </w:r>
      <w:r w:rsidRPr="001906AF">
        <w:rPr>
          <w:rFonts w:eastAsiaTheme="minorHAnsi"/>
          <w:sz w:val="26"/>
          <w:szCs w:val="26"/>
        </w:rPr>
        <w:t xml:space="preserve"> làm hấp dẫn với thu nhập cao trong tương lai.</w:t>
      </w:r>
    </w:p>
    <w:p w:rsidR="001B64D7" w:rsidRDefault="00B82EEF" w:rsidP="00F94A13">
      <w:pPr>
        <w:pStyle w:val="NormalWeb"/>
        <w:shd w:val="clear" w:color="auto" w:fill="FFFFFF"/>
        <w:spacing w:before="60" w:beforeAutospacing="0" w:after="0" w:afterAutospacing="0" w:line="264" w:lineRule="auto"/>
        <w:ind w:firstLine="284"/>
        <w:jc w:val="both"/>
        <w:rPr>
          <w:rFonts w:eastAsiaTheme="minorHAnsi"/>
          <w:sz w:val="26"/>
          <w:szCs w:val="26"/>
        </w:rPr>
      </w:pPr>
      <w:r w:rsidRPr="001906AF">
        <w:rPr>
          <w:rFonts w:eastAsiaTheme="minorHAnsi"/>
          <w:sz w:val="26"/>
          <w:szCs w:val="26"/>
        </w:rPr>
        <w:t>Để đáp ứng nhu cầu nhân lực cho nền công nghiệp mới và đ</w:t>
      </w:r>
      <w:r w:rsidR="00A737A6" w:rsidRPr="001906AF">
        <w:rPr>
          <w:rFonts w:eastAsiaTheme="minorHAnsi"/>
          <w:sz w:val="26"/>
          <w:szCs w:val="26"/>
        </w:rPr>
        <w:t>ồ</w:t>
      </w:r>
      <w:r w:rsidRPr="001906AF">
        <w:rPr>
          <w:rFonts w:eastAsiaTheme="minorHAnsi"/>
          <w:sz w:val="26"/>
          <w:szCs w:val="26"/>
        </w:rPr>
        <w:t>ng thời t</w:t>
      </w:r>
      <w:r w:rsidR="00A737A6" w:rsidRPr="001906AF">
        <w:rPr>
          <w:rFonts w:eastAsiaTheme="minorHAnsi"/>
          <w:sz w:val="26"/>
          <w:szCs w:val="26"/>
        </w:rPr>
        <w:t>ậ</w:t>
      </w:r>
      <w:r w:rsidRPr="001906AF">
        <w:rPr>
          <w:rFonts w:eastAsiaTheme="minorHAnsi"/>
          <w:sz w:val="26"/>
          <w:szCs w:val="26"/>
        </w:rPr>
        <w:t>n dụng thế mạnh của công nghệ thông tin, nhiều cơ sở giáo dục ở Việt Nam đã và đang chuẩn bị các điều kiện để sử dụng thành quả và phát triển mô hình giáo dục phù hợp cuộc cách mạng này.</w:t>
      </w:r>
    </w:p>
    <w:p w:rsidR="00B82EEF" w:rsidRPr="001906AF" w:rsidRDefault="00B82EEF" w:rsidP="00F94A13">
      <w:pPr>
        <w:pStyle w:val="NormalWeb"/>
        <w:shd w:val="clear" w:color="auto" w:fill="FFFFFF"/>
        <w:spacing w:before="60" w:beforeAutospacing="0" w:after="0" w:afterAutospacing="0" w:line="264" w:lineRule="auto"/>
        <w:ind w:firstLine="284"/>
        <w:jc w:val="both"/>
        <w:rPr>
          <w:rFonts w:eastAsiaTheme="minorHAnsi"/>
          <w:sz w:val="26"/>
          <w:szCs w:val="26"/>
        </w:rPr>
      </w:pPr>
      <w:r w:rsidRPr="001906AF">
        <w:rPr>
          <w:rFonts w:eastAsiaTheme="minorHAnsi"/>
          <w:sz w:val="26"/>
          <w:szCs w:val="26"/>
        </w:rPr>
        <w:lastRenderedPageBreak/>
        <w:t>Trong bài viết này</w:t>
      </w:r>
      <w:r w:rsidR="00A737A6" w:rsidRPr="001906AF">
        <w:rPr>
          <w:rFonts w:eastAsiaTheme="minorHAnsi"/>
          <w:sz w:val="26"/>
          <w:szCs w:val="26"/>
        </w:rPr>
        <w:t xml:space="preserve">, </w:t>
      </w:r>
      <w:r w:rsidRPr="001906AF">
        <w:rPr>
          <w:rFonts w:eastAsiaTheme="minorHAnsi"/>
          <w:sz w:val="26"/>
          <w:szCs w:val="26"/>
        </w:rPr>
        <w:t>hai vấn đề chính</w:t>
      </w:r>
      <w:r w:rsidR="00A737A6" w:rsidRPr="001906AF">
        <w:rPr>
          <w:rFonts w:eastAsiaTheme="minorHAnsi"/>
          <w:sz w:val="26"/>
          <w:szCs w:val="26"/>
        </w:rPr>
        <w:t xml:space="preserve"> được nêu lên, </w:t>
      </w:r>
      <w:r w:rsidRPr="001906AF">
        <w:rPr>
          <w:rFonts w:eastAsiaTheme="minorHAnsi"/>
          <w:sz w:val="26"/>
          <w:szCs w:val="26"/>
        </w:rPr>
        <w:t xml:space="preserve">đó là vấn đề </w:t>
      </w:r>
      <w:r w:rsidR="00664D81" w:rsidRPr="001906AF">
        <w:rPr>
          <w:rFonts w:eastAsiaTheme="minorHAnsi"/>
          <w:sz w:val="26"/>
          <w:szCs w:val="26"/>
        </w:rPr>
        <w:t xml:space="preserve">để </w:t>
      </w:r>
      <w:r w:rsidR="004577DF" w:rsidRPr="001906AF">
        <w:rPr>
          <w:rFonts w:eastAsiaTheme="minorHAnsi"/>
          <w:sz w:val="26"/>
          <w:szCs w:val="26"/>
        </w:rPr>
        <w:t>trang bị các</w:t>
      </w:r>
      <w:r w:rsidRPr="001906AF">
        <w:rPr>
          <w:rFonts w:eastAsiaTheme="minorHAnsi"/>
          <w:sz w:val="26"/>
          <w:szCs w:val="26"/>
        </w:rPr>
        <w:t xml:space="preserve"> kỹ năng </w:t>
      </w:r>
      <w:r w:rsidR="00143AD6">
        <w:rPr>
          <w:rFonts w:eastAsiaTheme="minorHAnsi"/>
          <w:sz w:val="26"/>
          <w:szCs w:val="26"/>
        </w:rPr>
        <w:t xml:space="preserve">mềm </w:t>
      </w:r>
      <w:r w:rsidRPr="001906AF">
        <w:rPr>
          <w:rFonts w:eastAsiaTheme="minorHAnsi"/>
          <w:sz w:val="26"/>
          <w:szCs w:val="26"/>
        </w:rPr>
        <w:t>thiết yếu cho</w:t>
      </w:r>
      <w:r w:rsidR="004577DF" w:rsidRPr="001906AF">
        <w:rPr>
          <w:rFonts w:eastAsiaTheme="minorHAnsi"/>
          <w:sz w:val="26"/>
          <w:szCs w:val="26"/>
        </w:rPr>
        <w:t xml:space="preserve"> sinh viên Trường Cao đẳng Lý Tự Trọng </w:t>
      </w:r>
      <w:r w:rsidR="00143AD6">
        <w:rPr>
          <w:rFonts w:eastAsiaTheme="minorHAnsi"/>
          <w:sz w:val="26"/>
          <w:szCs w:val="26"/>
        </w:rPr>
        <w:t xml:space="preserve">Thành phố Hồ Chí Minh </w:t>
      </w:r>
      <w:r w:rsidRPr="001906AF">
        <w:rPr>
          <w:rFonts w:eastAsiaTheme="minorHAnsi"/>
          <w:sz w:val="26"/>
          <w:szCs w:val="26"/>
        </w:rPr>
        <w:t xml:space="preserve">và vấn đề cấu trúc, </w:t>
      </w:r>
      <w:r w:rsidR="004577DF" w:rsidRPr="001906AF">
        <w:rPr>
          <w:rFonts w:eastAsiaTheme="minorHAnsi"/>
          <w:sz w:val="26"/>
          <w:szCs w:val="26"/>
        </w:rPr>
        <w:t xml:space="preserve">xây dựng </w:t>
      </w:r>
      <w:r w:rsidRPr="001906AF">
        <w:rPr>
          <w:rFonts w:eastAsiaTheme="minorHAnsi"/>
          <w:sz w:val="26"/>
          <w:szCs w:val="26"/>
        </w:rPr>
        <w:t xml:space="preserve">chương trình đào tạo </w:t>
      </w:r>
      <w:r w:rsidR="00C6643E" w:rsidRPr="001906AF">
        <w:rPr>
          <w:rFonts w:eastAsiaTheme="minorHAnsi"/>
          <w:sz w:val="26"/>
          <w:szCs w:val="26"/>
        </w:rPr>
        <w:t xml:space="preserve">theo hướng </w:t>
      </w:r>
      <w:r w:rsidRPr="001906AF">
        <w:rPr>
          <w:rFonts w:eastAsiaTheme="minorHAnsi"/>
          <w:sz w:val="26"/>
          <w:szCs w:val="26"/>
        </w:rPr>
        <w:t xml:space="preserve">tiếp cận </w:t>
      </w:r>
      <w:r w:rsidR="00D74BF1" w:rsidRPr="001906AF">
        <w:rPr>
          <w:rFonts w:eastAsiaTheme="minorHAnsi"/>
          <w:sz w:val="26"/>
          <w:szCs w:val="26"/>
        </w:rPr>
        <w:t>CMCN 4.0</w:t>
      </w:r>
      <w:r w:rsidR="004577DF" w:rsidRPr="001906AF">
        <w:rPr>
          <w:rFonts w:eastAsiaTheme="minorHAnsi"/>
          <w:sz w:val="26"/>
          <w:szCs w:val="26"/>
        </w:rPr>
        <w:t>.</w:t>
      </w:r>
    </w:p>
    <w:p w:rsidR="00EA21B0" w:rsidRPr="00D90D42" w:rsidRDefault="001C14A0" w:rsidP="00F94A13">
      <w:pPr>
        <w:pStyle w:val="ListParagraph"/>
        <w:numPr>
          <w:ilvl w:val="0"/>
          <w:numId w:val="10"/>
        </w:numPr>
        <w:tabs>
          <w:tab w:val="left" w:pos="284"/>
        </w:tabs>
        <w:spacing w:before="60" w:after="0" w:line="264"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t>V</w:t>
      </w:r>
      <w:r w:rsidRPr="00D90D42">
        <w:rPr>
          <w:rFonts w:ascii="Times New Roman" w:hAnsi="Times New Roman" w:cs="Times New Roman"/>
          <w:b/>
          <w:sz w:val="26"/>
          <w:szCs w:val="26"/>
        </w:rPr>
        <w:t>ề trang bị các kỹ năng</w:t>
      </w:r>
    </w:p>
    <w:p w:rsidR="00EA21B0" w:rsidRPr="00D90D42" w:rsidRDefault="00EA21B0" w:rsidP="00F94A13">
      <w:pPr>
        <w:spacing w:before="60" w:after="0" w:line="264" w:lineRule="auto"/>
        <w:ind w:firstLine="284"/>
        <w:jc w:val="both"/>
        <w:rPr>
          <w:rFonts w:ascii="Times New Roman" w:hAnsi="Times New Roman" w:cs="Times New Roman"/>
          <w:color w:val="000000" w:themeColor="text1"/>
          <w:sz w:val="26"/>
          <w:szCs w:val="26"/>
        </w:rPr>
      </w:pPr>
      <w:r w:rsidRPr="00D90D42">
        <w:rPr>
          <w:rFonts w:ascii="Times New Roman" w:hAnsi="Times New Roman" w:cs="Times New Roman"/>
          <w:sz w:val="26"/>
          <w:szCs w:val="26"/>
        </w:rPr>
        <w:t>Ngân h</w:t>
      </w:r>
      <w:r w:rsidR="00D74BF1" w:rsidRPr="00D90D42">
        <w:rPr>
          <w:rFonts w:ascii="Times New Roman" w:hAnsi="Times New Roman" w:cs="Times New Roman"/>
          <w:sz w:val="26"/>
          <w:szCs w:val="26"/>
        </w:rPr>
        <w:t>à</w:t>
      </w:r>
      <w:r w:rsidRPr="00D90D42">
        <w:rPr>
          <w:rFonts w:ascii="Times New Roman" w:hAnsi="Times New Roman" w:cs="Times New Roman"/>
          <w:sz w:val="26"/>
          <w:szCs w:val="26"/>
        </w:rPr>
        <w:t xml:space="preserve">ng Thế giới </w:t>
      </w:r>
      <w:r w:rsidR="00204251" w:rsidRPr="00D90D42">
        <w:rPr>
          <w:rFonts w:ascii="Times New Roman" w:hAnsi="Times New Roman" w:cs="Times New Roman"/>
          <w:sz w:val="26"/>
          <w:szCs w:val="26"/>
        </w:rPr>
        <w:t>(World Bank)</w:t>
      </w:r>
      <w:r w:rsidRPr="00D90D42">
        <w:rPr>
          <w:rFonts w:ascii="Times New Roman" w:hAnsi="Times New Roman" w:cs="Times New Roman"/>
          <w:sz w:val="26"/>
          <w:szCs w:val="26"/>
        </w:rPr>
        <w:t xml:space="preserve"> gọi thế kỷ 21 là Thế kỷ của Kinh tế dựa vào các kỹ</w:t>
      </w:r>
      <w:r w:rsidR="00204251" w:rsidRPr="00D90D42">
        <w:rPr>
          <w:rFonts w:ascii="Times New Roman" w:hAnsi="Times New Roman" w:cs="Times New Roman"/>
          <w:sz w:val="26"/>
          <w:szCs w:val="26"/>
        </w:rPr>
        <w:t xml:space="preserve"> năng – Skills Based Economy, và t</w:t>
      </w:r>
      <w:r w:rsidRPr="00D90D42">
        <w:rPr>
          <w:rFonts w:ascii="Times New Roman" w:hAnsi="Times New Roman" w:cs="Times New Roman"/>
          <w:sz w:val="26"/>
          <w:szCs w:val="26"/>
        </w:rPr>
        <w:t>heo các nhà khoa học năng lực và hành vi của con người được đánh giá trên cả 3 khía cạnh: kiến thức (knowledge), kỹ năng (skills) và thái độ (behavior).</w:t>
      </w:r>
      <w:r w:rsidR="00204251" w:rsidRPr="00D90D42">
        <w:rPr>
          <w:rFonts w:ascii="Times New Roman" w:hAnsi="Times New Roman" w:cs="Times New Roman"/>
          <w:sz w:val="26"/>
          <w:szCs w:val="26"/>
        </w:rPr>
        <w:t xml:space="preserve"> </w:t>
      </w:r>
      <w:r w:rsidRPr="00D90D42">
        <w:rPr>
          <w:rFonts w:ascii="Times New Roman" w:hAnsi="Times New Roman" w:cs="Times New Roman"/>
          <w:color w:val="000000" w:themeColor="text1"/>
          <w:sz w:val="26"/>
          <w:szCs w:val="26"/>
        </w:rPr>
        <w:t>Trong những năm gần đây, c</w:t>
      </w:r>
      <w:r w:rsidR="00736DE1" w:rsidRPr="00D90D42">
        <w:rPr>
          <w:rFonts w:ascii="Times New Roman" w:hAnsi="Times New Roman" w:cs="Times New Roman"/>
          <w:color w:val="000000" w:themeColor="text1"/>
          <w:sz w:val="26"/>
          <w:szCs w:val="26"/>
        </w:rPr>
        <w:t>ụ</w:t>
      </w:r>
      <w:r w:rsidRPr="00D90D42">
        <w:rPr>
          <w:rFonts w:ascii="Times New Roman" w:hAnsi="Times New Roman" w:cs="Times New Roman"/>
          <w:color w:val="000000" w:themeColor="text1"/>
          <w:sz w:val="26"/>
          <w:szCs w:val="26"/>
        </w:rPr>
        <w:t xml:space="preserve">m từ “kỹ năng </w:t>
      </w:r>
      <w:r w:rsidR="00143AD6">
        <w:rPr>
          <w:rFonts w:ascii="Times New Roman" w:hAnsi="Times New Roman" w:cs="Times New Roman"/>
          <w:color w:val="000000" w:themeColor="text1"/>
          <w:sz w:val="26"/>
          <w:szCs w:val="26"/>
        </w:rPr>
        <w:t>mềm</w:t>
      </w:r>
      <w:r w:rsidRPr="00D90D42">
        <w:rPr>
          <w:rFonts w:ascii="Times New Roman" w:hAnsi="Times New Roman" w:cs="Times New Roman"/>
          <w:color w:val="000000" w:themeColor="text1"/>
          <w:sz w:val="26"/>
          <w:szCs w:val="26"/>
        </w:rPr>
        <w:t xml:space="preserve"> của </w:t>
      </w:r>
      <w:r w:rsidR="00736DE1" w:rsidRPr="00D90D42">
        <w:rPr>
          <w:rFonts w:ascii="Times New Roman" w:hAnsi="Times New Roman" w:cs="Times New Roman"/>
          <w:color w:val="000000" w:themeColor="text1"/>
          <w:sz w:val="26"/>
          <w:szCs w:val="26"/>
        </w:rPr>
        <w:t>sinh viên</w:t>
      </w:r>
      <w:r w:rsidRPr="00D90D42">
        <w:rPr>
          <w:rFonts w:ascii="Times New Roman" w:hAnsi="Times New Roman" w:cs="Times New Roman"/>
          <w:color w:val="000000" w:themeColor="text1"/>
          <w:sz w:val="26"/>
          <w:szCs w:val="26"/>
        </w:rPr>
        <w:t xml:space="preserve"> trong thế kỷ 21” được nhắc đến rất nhiều trên các phương tiện truyền thông, trong các hội nghị, hội thảo, hoạch định chiến lược giáo dục, đào tạo, chuẩn bị nguồn nhân lực, tuyển dụng lao động… Tuy nhiên</w:t>
      </w:r>
      <w:r w:rsidR="00A737A6" w:rsidRPr="00D90D42">
        <w:rPr>
          <w:rFonts w:ascii="Times New Roman" w:hAnsi="Times New Roman" w:cs="Times New Roman"/>
          <w:color w:val="000000" w:themeColor="text1"/>
          <w:sz w:val="26"/>
          <w:szCs w:val="26"/>
        </w:rPr>
        <w:t>,</w:t>
      </w:r>
      <w:r w:rsidRPr="00D90D42">
        <w:rPr>
          <w:rFonts w:ascii="Times New Roman" w:hAnsi="Times New Roman" w:cs="Times New Roman"/>
          <w:color w:val="000000" w:themeColor="text1"/>
          <w:sz w:val="26"/>
          <w:szCs w:val="26"/>
        </w:rPr>
        <w:t xml:space="preserve"> nhiều người Việt Nam vẫn chưa thực sự hiểu rõ cụ thể các kỹ năng này là gì. Ngay cả một số người trong h</w:t>
      </w:r>
      <w:r w:rsidR="00A737A6" w:rsidRPr="00D90D42">
        <w:rPr>
          <w:rFonts w:ascii="Times New Roman" w:hAnsi="Times New Roman" w:cs="Times New Roman"/>
          <w:color w:val="000000" w:themeColor="text1"/>
          <w:sz w:val="26"/>
          <w:szCs w:val="26"/>
        </w:rPr>
        <w:t>à</w:t>
      </w:r>
      <w:r w:rsidRPr="00D90D42">
        <w:rPr>
          <w:rFonts w:ascii="Times New Roman" w:hAnsi="Times New Roman" w:cs="Times New Roman"/>
          <w:color w:val="000000" w:themeColor="text1"/>
          <w:sz w:val="26"/>
          <w:szCs w:val="26"/>
        </w:rPr>
        <w:t>ng ngũ cán bộ quản lý giáo dục và các giảng viên, các thầy cô giáo</w:t>
      </w:r>
      <w:r w:rsidR="006B0CB9" w:rsidRPr="00D90D42">
        <w:rPr>
          <w:rFonts w:ascii="Times New Roman" w:hAnsi="Times New Roman" w:cs="Times New Roman"/>
          <w:color w:val="000000" w:themeColor="text1"/>
          <w:sz w:val="26"/>
          <w:szCs w:val="26"/>
        </w:rPr>
        <w:t xml:space="preserve"> trực tiếp làm nhiệm vụ giáo dục đào tạo thế hệ trẻ cũng chưa cập nhật được hết nội dung hiện đại của nó trong điều kiện hội nhập, toàn cầu hóa và sự chuyển biến sang CMCN 4.0 như hiện nay. Cần phải có nhận thức mới</w:t>
      </w:r>
      <w:r w:rsidR="002A0D02">
        <w:rPr>
          <w:rFonts w:ascii="Times New Roman" w:hAnsi="Times New Roman" w:cs="Times New Roman"/>
          <w:color w:val="000000" w:themeColor="text1"/>
          <w:sz w:val="26"/>
          <w:szCs w:val="26"/>
        </w:rPr>
        <w:t xml:space="preserve"> </w:t>
      </w:r>
      <w:r w:rsidR="006B0CB9" w:rsidRPr="00D90D42">
        <w:rPr>
          <w:rFonts w:ascii="Times New Roman" w:hAnsi="Times New Roman" w:cs="Times New Roman"/>
          <w:color w:val="000000" w:themeColor="text1"/>
          <w:sz w:val="26"/>
          <w:szCs w:val="26"/>
        </w:rPr>
        <w:t>theo kịp với thế giới để hòa nhập, nhất là để vận dụ</w:t>
      </w:r>
      <w:r w:rsidR="00736DE1" w:rsidRPr="00D90D42">
        <w:rPr>
          <w:rFonts w:ascii="Times New Roman" w:hAnsi="Times New Roman" w:cs="Times New Roman"/>
          <w:color w:val="000000" w:themeColor="text1"/>
          <w:sz w:val="26"/>
          <w:szCs w:val="26"/>
        </w:rPr>
        <w:t xml:space="preserve">ng trong </w:t>
      </w:r>
      <w:r w:rsidR="006B0CB9" w:rsidRPr="00D90D42">
        <w:rPr>
          <w:rFonts w:ascii="Times New Roman" w:hAnsi="Times New Roman" w:cs="Times New Roman"/>
          <w:color w:val="000000" w:themeColor="text1"/>
          <w:sz w:val="26"/>
          <w:szCs w:val="26"/>
        </w:rPr>
        <w:t>hoạt động định hướng như xây dựn</w:t>
      </w:r>
      <w:r w:rsidR="00736DE1" w:rsidRPr="00D90D42">
        <w:rPr>
          <w:rFonts w:ascii="Times New Roman" w:hAnsi="Times New Roman" w:cs="Times New Roman"/>
          <w:color w:val="000000" w:themeColor="text1"/>
          <w:sz w:val="26"/>
          <w:szCs w:val="26"/>
        </w:rPr>
        <w:t>g</w:t>
      </w:r>
      <w:r w:rsidR="006B0CB9" w:rsidRPr="00D90D42">
        <w:rPr>
          <w:rFonts w:ascii="Times New Roman" w:hAnsi="Times New Roman" w:cs="Times New Roman"/>
          <w:color w:val="000000" w:themeColor="text1"/>
          <w:sz w:val="26"/>
          <w:szCs w:val="26"/>
        </w:rPr>
        <w:t xml:space="preserve"> mục tiêu, chuẩn đầu ra, chương trình giáo dục đào tạo, vận dụng vào việc biên soạn đề cương, bài giảng, giáo trình và tổ chức công việc giảng dạy, đánh giá chất lượng một cách thiết thực, hiệu quả nhất.</w:t>
      </w:r>
    </w:p>
    <w:p w:rsidR="006B0CB9" w:rsidRDefault="006B0CB9" w:rsidP="00F94A13">
      <w:pPr>
        <w:spacing w:before="60" w:after="0" w:line="264" w:lineRule="auto"/>
        <w:ind w:firstLine="284"/>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Khái niệm về kỹ năng: Kỹ năng là khả năng thực hiện một công việc nhất định, trong một hoàn cảnh, với những điều kiện nhất định để đạt được một số yêu cầu hay tiêu chí nhất định. Nội dung này có nguồn gốc từ tiếng Anh, Skills - kỹ năng và có nghĩa hạn hẹp hơn so với khái niệm bao trùm hơn là năng lực, 2 thuật ngữ trong tiếng Anh là Capabillity và</w:t>
      </w:r>
      <w:r w:rsidR="00736DE1" w:rsidRPr="00D90D42">
        <w:rPr>
          <w:rFonts w:ascii="Times New Roman" w:hAnsi="Times New Roman" w:cs="Times New Roman"/>
          <w:color w:val="000000" w:themeColor="text1"/>
          <w:sz w:val="26"/>
          <w:szCs w:val="26"/>
        </w:rPr>
        <w:t xml:space="preserve"> </w:t>
      </w:r>
      <w:r w:rsidRPr="00D90D42">
        <w:rPr>
          <w:rFonts w:ascii="Times New Roman" w:hAnsi="Times New Roman" w:cs="Times New Roman"/>
          <w:color w:val="000000" w:themeColor="text1"/>
          <w:sz w:val="26"/>
          <w:szCs w:val="26"/>
        </w:rPr>
        <w:t>Competence</w:t>
      </w:r>
    </w:p>
    <w:p w:rsidR="002550AF" w:rsidRPr="002550AF" w:rsidRDefault="002550AF" w:rsidP="002550AF">
      <w:pPr>
        <w:spacing w:before="60" w:after="0" w:line="264" w:lineRule="auto"/>
        <w:ind w:firstLine="284"/>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Khái niệm về k</w:t>
      </w:r>
      <w:r w:rsidRPr="002550AF">
        <w:rPr>
          <w:rFonts w:ascii="Times New Roman" w:hAnsi="Times New Roman" w:cs="Times New Roman"/>
          <w:color w:val="000000" w:themeColor="text1"/>
          <w:sz w:val="26"/>
          <w:szCs w:val="26"/>
        </w:rPr>
        <w:t>ỹ năng mềm</w:t>
      </w:r>
      <w:r>
        <w:rPr>
          <w:rFonts w:ascii="Times New Roman" w:hAnsi="Times New Roman" w:cs="Times New Roman"/>
          <w:color w:val="000000" w:themeColor="text1"/>
          <w:sz w:val="26"/>
          <w:szCs w:val="26"/>
        </w:rPr>
        <w:t>:</w:t>
      </w:r>
      <w:r w:rsidRPr="002550AF">
        <w:rPr>
          <w:rFonts w:ascii="Times New Roman" w:hAnsi="Times New Roman" w:cs="Times New Roman"/>
          <w:color w:val="000000" w:themeColor="text1"/>
          <w:sz w:val="26"/>
          <w:szCs w:val="26"/>
        </w:rPr>
        <w:t xml:space="preserve"> là tổng hợp các kỹ năng giúp con người tư duy và tương tác với con người phục vụ cho công việc nhưng không phải là kỹ năng chuyên môn/kỹ thuật. Kỹ năng “mềm” chủ yếu là những kỹ năng thuộc về tính cách con người, không mang tính chuyên môn, không thể sờ nắm, không phải là kỹ năng cá tính đặc biệt, chúng quyết định khả năng bạn có thể trở thành nhà lãnh đạo, thính giả, nhà thương thuyết hay người hòa giải xung đột.</w:t>
      </w:r>
      <w:r>
        <w:rPr>
          <w:rFonts w:ascii="Times New Roman" w:hAnsi="Times New Roman" w:cs="Times New Roman"/>
          <w:color w:val="000000" w:themeColor="text1"/>
          <w:sz w:val="26"/>
          <w:szCs w:val="26"/>
        </w:rPr>
        <w:t xml:space="preserve"> </w:t>
      </w:r>
      <w:r w:rsidRPr="002550AF">
        <w:rPr>
          <w:rFonts w:ascii="Times New Roman" w:hAnsi="Times New Roman" w:cs="Times New Roman"/>
          <w:color w:val="000000" w:themeColor="text1"/>
          <w:sz w:val="26"/>
          <w:szCs w:val="26"/>
        </w:rPr>
        <w:t>Kỹ năng mềm khác với kỹ năng cứng để chỉ trình độ chuyên môn, kiến chuyên môn hay bằng cấp và chứng chỉ chuyên môn</w:t>
      </w:r>
      <w:r w:rsidR="00185358">
        <w:rPr>
          <w:rFonts w:ascii="Times New Roman" w:hAnsi="Times New Roman" w:cs="Times New Roman"/>
          <w:color w:val="000000" w:themeColor="text1"/>
          <w:sz w:val="26"/>
          <w:szCs w:val="26"/>
        </w:rPr>
        <w:t>.</w:t>
      </w:r>
    </w:p>
    <w:p w:rsidR="00D92EA5" w:rsidRPr="00D90D42" w:rsidRDefault="00D92EA5" w:rsidP="00F94A13">
      <w:pPr>
        <w:spacing w:before="60" w:after="0" w:line="264" w:lineRule="auto"/>
        <w:ind w:firstLine="284"/>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 xml:space="preserve">Các kỹ năng có thể là kỹ năng nghề nghiệp (các kỹ năng kỹ thuật cụ thể như hàn, tiện, đánh máy, lái xe…, hay lãnh đạo, quản lý, giám sát…) và kỹ năng </w:t>
      </w:r>
      <w:r w:rsidR="00185358">
        <w:rPr>
          <w:rFonts w:ascii="Times New Roman" w:hAnsi="Times New Roman" w:cs="Times New Roman"/>
          <w:color w:val="000000" w:themeColor="text1"/>
          <w:sz w:val="26"/>
          <w:szCs w:val="26"/>
        </w:rPr>
        <w:t>mềm</w:t>
      </w:r>
      <w:r w:rsidRPr="00D90D42">
        <w:rPr>
          <w:rFonts w:ascii="Times New Roman" w:hAnsi="Times New Roman" w:cs="Times New Roman"/>
          <w:color w:val="000000" w:themeColor="text1"/>
          <w:sz w:val="26"/>
          <w:szCs w:val="26"/>
        </w:rPr>
        <w:t xml:space="preserve"> và hội nhập </w:t>
      </w:r>
      <w:r w:rsidRPr="00185358">
        <w:rPr>
          <w:rFonts w:ascii="Times New Roman" w:hAnsi="Times New Roman" w:cs="Times New Roman"/>
          <w:color w:val="000000" w:themeColor="text1"/>
          <w:sz w:val="26"/>
          <w:szCs w:val="26"/>
        </w:rPr>
        <w:t>(</w:t>
      </w:r>
      <w:r w:rsidR="00185358" w:rsidRPr="00185358">
        <w:rPr>
          <w:rFonts w:ascii="Times New Roman" w:hAnsi="Times New Roman" w:cs="Times New Roman"/>
          <w:color w:val="000000" w:themeColor="text1"/>
          <w:sz w:val="26"/>
          <w:szCs w:val="26"/>
        </w:rPr>
        <w:t>Kỹ năng giao tiếp; Kỹ năng thuyết trình; Kỹ năng làm việc đồng đội; Kỹ năng quản lý thời gian; Kỹ năng lãnh đạo; Kỹ năng tư duy hiệu quả; Kỹ năng giải quyết vấn đề; Kỹ năng học và tự học; Kỹ năng đàm phán; Kỹ năng quản lý xung đột; Kỹ năng tổ chức họp…</w:t>
      </w:r>
      <w:r w:rsidRPr="00185358">
        <w:rPr>
          <w:rFonts w:ascii="Times New Roman" w:hAnsi="Times New Roman" w:cs="Times New Roman"/>
          <w:color w:val="000000" w:themeColor="text1"/>
          <w:sz w:val="26"/>
          <w:szCs w:val="26"/>
        </w:rPr>
        <w:t xml:space="preserve">…). </w:t>
      </w:r>
      <w:r w:rsidRPr="00D90D42">
        <w:rPr>
          <w:rFonts w:ascii="Times New Roman" w:hAnsi="Times New Roman" w:cs="Times New Roman"/>
          <w:color w:val="000000" w:themeColor="text1"/>
          <w:sz w:val="26"/>
          <w:szCs w:val="26"/>
        </w:rPr>
        <w:t xml:space="preserve">Mỗi người học nghề khác nhau thì có thể có được kỹ năng nghề nghiệp khác nhau nhưng các kỹ năng </w:t>
      </w:r>
      <w:r w:rsidR="00185358">
        <w:rPr>
          <w:rFonts w:ascii="Times New Roman" w:hAnsi="Times New Roman" w:cs="Times New Roman"/>
          <w:color w:val="000000" w:themeColor="text1"/>
          <w:sz w:val="26"/>
          <w:szCs w:val="26"/>
        </w:rPr>
        <w:t>mềm</w:t>
      </w:r>
      <w:r w:rsidRPr="00D90D42">
        <w:rPr>
          <w:rFonts w:ascii="Times New Roman" w:hAnsi="Times New Roman" w:cs="Times New Roman"/>
          <w:color w:val="000000" w:themeColor="text1"/>
          <w:sz w:val="26"/>
          <w:szCs w:val="26"/>
        </w:rPr>
        <w:t xml:space="preserve"> là các kỹ năng cơ bản thì bất cứ ai, bất cứ làm nghề gì cũng đều cần phải có.</w:t>
      </w:r>
    </w:p>
    <w:p w:rsidR="00D92EA5" w:rsidRPr="00D90D42" w:rsidRDefault="00D92EA5" w:rsidP="00F94A13">
      <w:pPr>
        <w:spacing w:before="60" w:after="0" w:line="264" w:lineRule="auto"/>
        <w:ind w:firstLine="284"/>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Lâu nay ở Việt Nam để dễ nhìn nhận hơn, người ta thường phân kỹ năng thành hai loại là: Kỹ năng cứng (hard skills) và Kỹ năng mềm (soft skills). Kỹ năng cứng là các kỹ năng</w:t>
      </w:r>
      <w:r w:rsidR="002A0D02">
        <w:rPr>
          <w:rFonts w:ascii="Times New Roman" w:hAnsi="Times New Roman" w:cs="Times New Roman"/>
          <w:color w:val="000000" w:themeColor="text1"/>
          <w:sz w:val="26"/>
          <w:szCs w:val="26"/>
        </w:rPr>
        <w:t xml:space="preserve"> </w:t>
      </w:r>
      <w:r w:rsidRPr="00D90D42">
        <w:rPr>
          <w:rFonts w:ascii="Times New Roman" w:hAnsi="Times New Roman" w:cs="Times New Roman"/>
          <w:color w:val="000000" w:themeColor="text1"/>
          <w:sz w:val="26"/>
          <w:szCs w:val="26"/>
        </w:rPr>
        <w:t xml:space="preserve">kiến thức về nghề nghiệp, phương pháp luận, là những kỹ năng được đào tạo, hướng dẫn, huấn luyện tại các cơ sở giáo dục đào tạo, dạy nghề, các cơ sở sản xuất, kinh </w:t>
      </w:r>
      <w:r w:rsidRPr="00D90D42">
        <w:rPr>
          <w:rFonts w:ascii="Times New Roman" w:hAnsi="Times New Roman" w:cs="Times New Roman"/>
          <w:color w:val="000000" w:themeColor="text1"/>
          <w:sz w:val="26"/>
          <w:szCs w:val="26"/>
        </w:rPr>
        <w:lastRenderedPageBreak/>
        <w:t>doanh, dịch vụ. Còn kỹ năng mềm là kỹ năng</w:t>
      </w:r>
      <w:r w:rsidR="00FE4488" w:rsidRPr="00D90D42">
        <w:rPr>
          <w:rFonts w:ascii="Times New Roman" w:hAnsi="Times New Roman" w:cs="Times New Roman"/>
          <w:color w:val="000000" w:themeColor="text1"/>
          <w:sz w:val="26"/>
          <w:szCs w:val="26"/>
        </w:rPr>
        <w:t xml:space="preserve"> và hội nhập với môi trường hoạt động của mình được con người tiếp thu, lĩnh hội từ thực tiễn cuộc sống.</w:t>
      </w:r>
    </w:p>
    <w:p w:rsidR="00FE4488" w:rsidRPr="00D90D42" w:rsidRDefault="00FE4488" w:rsidP="00F94A13">
      <w:pPr>
        <w:spacing w:before="60" w:after="0" w:line="264" w:lineRule="auto"/>
        <w:ind w:firstLine="284"/>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 xml:space="preserve">Về mặt học thuật kỹ năng “cứng” (hard skills) là thuật ngữ dùng để chỉ những kỹ năng mà nhà trường đã truyền đạt, bồi dưỡng, huấn luyện cho sinh viên thông qua mục tiêu đào tạo toàn diện của nhà trường (có thể hiểu là </w:t>
      </w:r>
      <w:r w:rsidR="00BC5C01" w:rsidRPr="00D90D42">
        <w:rPr>
          <w:rFonts w:ascii="Times New Roman" w:hAnsi="Times New Roman" w:cs="Times New Roman"/>
          <w:color w:val="000000" w:themeColor="text1"/>
          <w:sz w:val="26"/>
          <w:szCs w:val="26"/>
        </w:rPr>
        <w:t>c</w:t>
      </w:r>
      <w:r w:rsidRPr="00D90D42">
        <w:rPr>
          <w:rFonts w:ascii="Times New Roman" w:hAnsi="Times New Roman" w:cs="Times New Roman"/>
          <w:color w:val="000000" w:themeColor="text1"/>
          <w:sz w:val="26"/>
          <w:szCs w:val="26"/>
        </w:rPr>
        <w:t xml:space="preserve">huẩn đầu ra của trường). Có thể nhận biết được điều này thông qua việc nghiên cứu </w:t>
      </w:r>
      <w:r w:rsidR="00BC5C01" w:rsidRPr="00D90D42">
        <w:rPr>
          <w:rFonts w:ascii="Times New Roman" w:hAnsi="Times New Roman" w:cs="Times New Roman"/>
          <w:color w:val="000000" w:themeColor="text1"/>
          <w:sz w:val="26"/>
          <w:szCs w:val="26"/>
        </w:rPr>
        <w:t>h</w:t>
      </w:r>
      <w:r w:rsidRPr="00D90D42">
        <w:rPr>
          <w:rFonts w:ascii="Times New Roman" w:hAnsi="Times New Roman" w:cs="Times New Roman"/>
          <w:color w:val="000000" w:themeColor="text1"/>
          <w:sz w:val="26"/>
          <w:szCs w:val="26"/>
        </w:rPr>
        <w:t>ồ sơ sinh viên tốt nghiệp</w:t>
      </w:r>
      <w:r w:rsidR="00BC5C01" w:rsidRPr="00D90D42">
        <w:rPr>
          <w:rFonts w:ascii="Times New Roman" w:hAnsi="Times New Roman" w:cs="Times New Roman"/>
          <w:color w:val="000000" w:themeColor="text1"/>
          <w:sz w:val="26"/>
          <w:szCs w:val="26"/>
        </w:rPr>
        <w:t>;</w:t>
      </w:r>
      <w:r w:rsidRPr="00D90D42">
        <w:rPr>
          <w:rFonts w:ascii="Times New Roman" w:hAnsi="Times New Roman" w:cs="Times New Roman"/>
          <w:color w:val="000000" w:themeColor="text1"/>
          <w:sz w:val="26"/>
          <w:szCs w:val="26"/>
        </w:rPr>
        <w:t xml:space="preserve"> bản </w:t>
      </w:r>
      <w:r w:rsidR="00BC5C01" w:rsidRPr="00D90D42">
        <w:rPr>
          <w:rFonts w:ascii="Times New Roman" w:hAnsi="Times New Roman" w:cs="Times New Roman"/>
          <w:color w:val="000000" w:themeColor="text1"/>
          <w:sz w:val="26"/>
          <w:szCs w:val="26"/>
        </w:rPr>
        <w:t>l</w:t>
      </w:r>
      <w:r w:rsidRPr="00D90D42">
        <w:rPr>
          <w:rFonts w:ascii="Times New Roman" w:hAnsi="Times New Roman" w:cs="Times New Roman"/>
          <w:color w:val="000000" w:themeColor="text1"/>
          <w:sz w:val="26"/>
          <w:szCs w:val="26"/>
        </w:rPr>
        <w:t>ý lịch có nhận xét phê duyệt của Khoa, Trường, Bảng thành tích học tập (Bảng điểm, học bạ), các minh chứ</w:t>
      </w:r>
      <w:r w:rsidR="00BC5C01" w:rsidRPr="00D90D42">
        <w:rPr>
          <w:rFonts w:ascii="Times New Roman" w:hAnsi="Times New Roman" w:cs="Times New Roman"/>
          <w:color w:val="000000" w:themeColor="text1"/>
          <w:sz w:val="26"/>
          <w:szCs w:val="26"/>
        </w:rPr>
        <w:t xml:space="preserve">ng thành tích </w:t>
      </w:r>
      <w:r w:rsidRPr="00D90D42">
        <w:rPr>
          <w:rFonts w:ascii="Times New Roman" w:hAnsi="Times New Roman" w:cs="Times New Roman"/>
          <w:color w:val="000000" w:themeColor="text1"/>
          <w:sz w:val="26"/>
          <w:szCs w:val="26"/>
        </w:rPr>
        <w:t>khác như các Giấy khen, Bằng cấp, Chứng chỉ, Giấy xác nhận… biểu thị sự đánh giá khả năng học vấn, kinh nghiệm và sự thành thạo về chuyên môn, năng lực và phẩm chất của sinh viên thông qua các hoạt động nội khóa ngoại khóa, đoàn thể… khi học ở trường</w:t>
      </w:r>
    </w:p>
    <w:p w:rsidR="007150DD" w:rsidRPr="00D90D42" w:rsidRDefault="007150DD" w:rsidP="00F94A13">
      <w:pPr>
        <w:spacing w:before="60" w:after="0" w:line="264" w:lineRule="auto"/>
        <w:ind w:firstLine="284"/>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Còn kỹ năng “mềm” (soft skills) là thuật ngữ dùng để chỉ các kỹ năng quan trọng trong cuộc sống con người như: kỹ năng sống, k</w:t>
      </w:r>
      <w:r w:rsidR="00BC5C01" w:rsidRPr="00D90D42">
        <w:rPr>
          <w:rFonts w:ascii="Times New Roman" w:hAnsi="Times New Roman" w:cs="Times New Roman"/>
          <w:color w:val="000000" w:themeColor="text1"/>
          <w:sz w:val="26"/>
          <w:szCs w:val="26"/>
        </w:rPr>
        <w:t>ỹ</w:t>
      </w:r>
      <w:r w:rsidRPr="00D90D42">
        <w:rPr>
          <w:rFonts w:ascii="Times New Roman" w:hAnsi="Times New Roman" w:cs="Times New Roman"/>
          <w:color w:val="000000" w:themeColor="text1"/>
          <w:sz w:val="26"/>
          <w:szCs w:val="26"/>
        </w:rPr>
        <w:t xml:space="preserve"> năng giao tiếp, lãnh đạo, làm việc theo đội nhóm, kỹ năng giải quyết vấn đề và ra quyết định, kỹ năng quản lý thời gian, thư giãn, vượt qua khủng hoảng, kỹ năng s</w:t>
      </w:r>
      <w:r w:rsidR="00BC5C01" w:rsidRPr="00D90D42">
        <w:rPr>
          <w:rFonts w:ascii="Times New Roman" w:hAnsi="Times New Roman" w:cs="Times New Roman"/>
          <w:color w:val="000000" w:themeColor="text1"/>
          <w:sz w:val="26"/>
          <w:szCs w:val="26"/>
        </w:rPr>
        <w:t>á</w:t>
      </w:r>
      <w:r w:rsidRPr="00D90D42">
        <w:rPr>
          <w:rFonts w:ascii="Times New Roman" w:hAnsi="Times New Roman" w:cs="Times New Roman"/>
          <w:color w:val="000000" w:themeColor="text1"/>
          <w:sz w:val="26"/>
          <w:szCs w:val="26"/>
        </w:rPr>
        <w:t>ng tạo và đổi mới… là những thứ thường không được học trong nhà trườ</w:t>
      </w:r>
      <w:r w:rsidR="00BC5C01" w:rsidRPr="00D90D42">
        <w:rPr>
          <w:rFonts w:ascii="Times New Roman" w:hAnsi="Times New Roman" w:cs="Times New Roman"/>
          <w:color w:val="000000" w:themeColor="text1"/>
          <w:sz w:val="26"/>
          <w:szCs w:val="26"/>
        </w:rPr>
        <w:t>ng, không liê</w:t>
      </w:r>
      <w:r w:rsidRPr="00D90D42">
        <w:rPr>
          <w:rFonts w:ascii="Times New Roman" w:hAnsi="Times New Roman" w:cs="Times New Roman"/>
          <w:color w:val="000000" w:themeColor="text1"/>
          <w:sz w:val="26"/>
          <w:szCs w:val="26"/>
        </w:rPr>
        <w:t xml:space="preserve">n </w:t>
      </w:r>
      <w:r w:rsidR="00B63948">
        <w:rPr>
          <w:rFonts w:ascii="Times New Roman" w:hAnsi="Times New Roman" w:cs="Times New Roman"/>
          <w:color w:val="000000" w:themeColor="text1"/>
          <w:sz w:val="26"/>
          <w:szCs w:val="26"/>
        </w:rPr>
        <w:t xml:space="preserve">quan </w:t>
      </w:r>
      <w:r w:rsidRPr="00D90D42">
        <w:rPr>
          <w:rFonts w:ascii="Times New Roman" w:hAnsi="Times New Roman" w:cs="Times New Roman"/>
          <w:color w:val="000000" w:themeColor="text1"/>
          <w:sz w:val="26"/>
          <w:szCs w:val="26"/>
        </w:rPr>
        <w:t>nhiều lắm đến kiến thức chuyên môn, khôn</w:t>
      </w:r>
      <w:r w:rsidR="00BC5C01" w:rsidRPr="00D90D42">
        <w:rPr>
          <w:rFonts w:ascii="Times New Roman" w:hAnsi="Times New Roman" w:cs="Times New Roman"/>
          <w:color w:val="000000" w:themeColor="text1"/>
          <w:sz w:val="26"/>
          <w:szCs w:val="26"/>
        </w:rPr>
        <w:t>g</w:t>
      </w:r>
      <w:r w:rsidRPr="00D90D42">
        <w:rPr>
          <w:rFonts w:ascii="Times New Roman" w:hAnsi="Times New Roman" w:cs="Times New Roman"/>
          <w:color w:val="000000" w:themeColor="text1"/>
          <w:sz w:val="26"/>
          <w:szCs w:val="26"/>
        </w:rPr>
        <w:t xml:space="preserve"> thể sờ nắm, khó đánh giá b</w:t>
      </w:r>
      <w:r w:rsidR="00B63948">
        <w:rPr>
          <w:rFonts w:ascii="Times New Roman" w:hAnsi="Times New Roman" w:cs="Times New Roman"/>
          <w:color w:val="000000" w:themeColor="text1"/>
          <w:sz w:val="26"/>
          <w:szCs w:val="26"/>
        </w:rPr>
        <w:t>ằng</w:t>
      </w:r>
      <w:r w:rsidRPr="00D90D42">
        <w:rPr>
          <w:rFonts w:ascii="Times New Roman" w:hAnsi="Times New Roman" w:cs="Times New Roman"/>
          <w:color w:val="000000" w:themeColor="text1"/>
          <w:sz w:val="26"/>
          <w:szCs w:val="26"/>
        </w:rPr>
        <w:t xml:space="preserve"> thang điểm, bảng điểm cụ thể… Nó không phải là kỹ năng hoặc cá tính đặc biệt mà phụ thuộc chủ yếu vào phẩm chất và sự rèn luyện tập dượt của từng người. Nhưng nó lại quyết định bạn là người như thế nào, làm việc ra sao</w:t>
      </w:r>
      <w:r w:rsidR="00BC5C01" w:rsidRPr="00D90D42">
        <w:rPr>
          <w:rFonts w:ascii="Times New Roman" w:hAnsi="Times New Roman" w:cs="Times New Roman"/>
          <w:color w:val="000000" w:themeColor="text1"/>
          <w:sz w:val="26"/>
          <w:szCs w:val="26"/>
        </w:rPr>
        <w:t xml:space="preserve"> </w:t>
      </w:r>
      <w:r w:rsidRPr="00D90D42">
        <w:rPr>
          <w:rFonts w:ascii="Times New Roman" w:hAnsi="Times New Roman" w:cs="Times New Roman"/>
          <w:color w:val="000000" w:themeColor="text1"/>
          <w:sz w:val="26"/>
          <w:szCs w:val="26"/>
        </w:rPr>
        <w:t>và sẽ là thước đo hiệu quả trong công việc.</w:t>
      </w:r>
    </w:p>
    <w:p w:rsidR="008616A7" w:rsidRPr="00D90D42" w:rsidRDefault="00A737A6" w:rsidP="00F94A13">
      <w:pPr>
        <w:spacing w:before="60" w:after="0" w:line="264" w:lineRule="auto"/>
        <w:ind w:firstLine="284"/>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N</w:t>
      </w:r>
      <w:r w:rsidR="008616A7" w:rsidRPr="00D90D42">
        <w:rPr>
          <w:rFonts w:ascii="Times New Roman" w:hAnsi="Times New Roman" w:cs="Times New Roman"/>
          <w:color w:val="000000" w:themeColor="text1"/>
          <w:sz w:val="26"/>
          <w:szCs w:val="26"/>
        </w:rPr>
        <w:t>gày nay với sự phát triển của khoa học kỹ thuật công nghệ, sự tiến bộ của xã hội, sự bùng nổ của thông tin</w:t>
      </w:r>
      <w:r w:rsidR="00204251" w:rsidRPr="00D90D42">
        <w:rPr>
          <w:rFonts w:ascii="Times New Roman" w:hAnsi="Times New Roman" w:cs="Times New Roman"/>
          <w:color w:val="000000" w:themeColor="text1"/>
          <w:sz w:val="26"/>
          <w:szCs w:val="26"/>
        </w:rPr>
        <w:t xml:space="preserve"> </w:t>
      </w:r>
      <w:r w:rsidR="008616A7" w:rsidRPr="00D90D42">
        <w:rPr>
          <w:rFonts w:ascii="Times New Roman" w:hAnsi="Times New Roman" w:cs="Times New Roman"/>
          <w:color w:val="000000" w:themeColor="text1"/>
          <w:sz w:val="26"/>
          <w:szCs w:val="26"/>
        </w:rPr>
        <w:t>người ta đã nhận thấy cần phải đổi mới mục tiêu, nội dung, cách thức giáo dục đào tạo nhằm đáp ứng nhu cầu nhân lực cho sự phát triển nhân lực phù hợp với nền sản xuất và tiến bộ xã hội</w:t>
      </w:r>
      <w:r w:rsidR="00204251" w:rsidRPr="00D90D42">
        <w:rPr>
          <w:rFonts w:ascii="Times New Roman" w:hAnsi="Times New Roman" w:cs="Times New Roman"/>
          <w:color w:val="000000" w:themeColor="text1"/>
          <w:sz w:val="26"/>
          <w:szCs w:val="26"/>
        </w:rPr>
        <w:t>,</w:t>
      </w:r>
      <w:r w:rsidR="008616A7" w:rsidRPr="00D90D42">
        <w:rPr>
          <w:rFonts w:ascii="Times New Roman" w:hAnsi="Times New Roman" w:cs="Times New Roman"/>
          <w:color w:val="000000" w:themeColor="text1"/>
          <w:sz w:val="26"/>
          <w:szCs w:val="26"/>
        </w:rPr>
        <w:t xml:space="preserve"> nhiều hội thảo </w:t>
      </w:r>
      <w:r w:rsidR="00204251" w:rsidRPr="00D90D42">
        <w:rPr>
          <w:rFonts w:ascii="Times New Roman" w:hAnsi="Times New Roman" w:cs="Times New Roman"/>
          <w:color w:val="000000" w:themeColor="text1"/>
          <w:sz w:val="26"/>
          <w:szCs w:val="26"/>
        </w:rPr>
        <w:t xml:space="preserve">được tổ chức </w:t>
      </w:r>
      <w:r w:rsidR="008616A7" w:rsidRPr="00D90D42">
        <w:rPr>
          <w:rFonts w:ascii="Times New Roman" w:hAnsi="Times New Roman" w:cs="Times New Roman"/>
          <w:color w:val="000000" w:themeColor="text1"/>
          <w:sz w:val="26"/>
          <w:szCs w:val="26"/>
        </w:rPr>
        <w:t xml:space="preserve">và đưa ra </w:t>
      </w:r>
      <w:r w:rsidR="00204251" w:rsidRPr="00D90D42">
        <w:rPr>
          <w:rFonts w:ascii="Times New Roman" w:hAnsi="Times New Roman" w:cs="Times New Roman"/>
          <w:color w:val="000000" w:themeColor="text1"/>
          <w:sz w:val="26"/>
          <w:szCs w:val="26"/>
        </w:rPr>
        <w:t>t</w:t>
      </w:r>
      <w:r w:rsidR="008616A7" w:rsidRPr="00D90D42">
        <w:rPr>
          <w:rFonts w:ascii="Times New Roman" w:hAnsi="Times New Roman" w:cs="Times New Roman"/>
          <w:color w:val="000000" w:themeColor="text1"/>
          <w:sz w:val="26"/>
          <w:szCs w:val="26"/>
        </w:rPr>
        <w:t>uyên bố</w:t>
      </w:r>
      <w:r w:rsidR="002B763C" w:rsidRPr="00D90D42">
        <w:rPr>
          <w:rFonts w:ascii="Times New Roman" w:hAnsi="Times New Roman" w:cs="Times New Roman"/>
          <w:color w:val="000000" w:themeColor="text1"/>
          <w:sz w:val="26"/>
          <w:szCs w:val="26"/>
        </w:rPr>
        <w:t xml:space="preserve"> về giáo dục cho thế kỷ </w:t>
      </w:r>
      <w:r w:rsidRPr="00D90D42">
        <w:rPr>
          <w:rFonts w:ascii="Times New Roman" w:hAnsi="Times New Roman" w:cs="Times New Roman"/>
          <w:color w:val="000000" w:themeColor="text1"/>
          <w:sz w:val="26"/>
          <w:szCs w:val="26"/>
        </w:rPr>
        <w:t>21</w:t>
      </w:r>
      <w:r w:rsidR="002B763C" w:rsidRPr="00D90D42">
        <w:rPr>
          <w:rFonts w:ascii="Times New Roman" w:hAnsi="Times New Roman" w:cs="Times New Roman"/>
          <w:color w:val="000000" w:themeColor="text1"/>
          <w:sz w:val="26"/>
          <w:szCs w:val="26"/>
        </w:rPr>
        <w:t xml:space="preserve"> trong đó có đề xuất về “Bốn trụ cột của học tập” (</w:t>
      </w:r>
      <w:r w:rsidR="00204251" w:rsidRPr="00D90D42">
        <w:rPr>
          <w:rFonts w:ascii="Times New Roman" w:hAnsi="Times New Roman" w:cs="Times New Roman"/>
          <w:color w:val="000000" w:themeColor="text1"/>
          <w:sz w:val="26"/>
          <w:szCs w:val="26"/>
        </w:rPr>
        <w:t>T</w:t>
      </w:r>
      <w:r w:rsidR="002B763C" w:rsidRPr="00D90D42">
        <w:rPr>
          <w:rFonts w:ascii="Times New Roman" w:hAnsi="Times New Roman" w:cs="Times New Roman"/>
          <w:color w:val="000000" w:themeColor="text1"/>
          <w:sz w:val="26"/>
          <w:szCs w:val="26"/>
        </w:rPr>
        <w:t xml:space="preserve">he </w:t>
      </w:r>
      <w:r w:rsidR="00204251" w:rsidRPr="00D90D42">
        <w:rPr>
          <w:rFonts w:ascii="Times New Roman" w:hAnsi="Times New Roman" w:cs="Times New Roman"/>
          <w:color w:val="000000" w:themeColor="text1"/>
          <w:sz w:val="26"/>
          <w:szCs w:val="26"/>
        </w:rPr>
        <w:t>F</w:t>
      </w:r>
      <w:r w:rsidR="002B763C" w:rsidRPr="00D90D42">
        <w:rPr>
          <w:rFonts w:ascii="Times New Roman" w:hAnsi="Times New Roman" w:cs="Times New Roman"/>
          <w:color w:val="000000" w:themeColor="text1"/>
          <w:sz w:val="26"/>
          <w:szCs w:val="26"/>
        </w:rPr>
        <w:t xml:space="preserve">our – </w:t>
      </w:r>
      <w:r w:rsidR="00204251" w:rsidRPr="00D90D42">
        <w:rPr>
          <w:rFonts w:ascii="Times New Roman" w:hAnsi="Times New Roman" w:cs="Times New Roman"/>
          <w:color w:val="000000" w:themeColor="text1"/>
          <w:sz w:val="26"/>
          <w:szCs w:val="26"/>
        </w:rPr>
        <w:t>P</w:t>
      </w:r>
      <w:r w:rsidR="002B763C" w:rsidRPr="00D90D42">
        <w:rPr>
          <w:rFonts w:ascii="Times New Roman" w:hAnsi="Times New Roman" w:cs="Times New Roman"/>
          <w:color w:val="000000" w:themeColor="text1"/>
          <w:sz w:val="26"/>
          <w:szCs w:val="26"/>
        </w:rPr>
        <w:t>illar) đó là</w:t>
      </w:r>
    </w:p>
    <w:p w:rsidR="002B763C" w:rsidRPr="00D90D42" w:rsidRDefault="002B763C" w:rsidP="00F94A13">
      <w:pPr>
        <w:pStyle w:val="ListParagraph"/>
        <w:spacing w:before="60" w:after="0" w:line="264" w:lineRule="auto"/>
        <w:contextualSpacing w:val="0"/>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Learning to know (học để biết)</w:t>
      </w:r>
    </w:p>
    <w:p w:rsidR="002B763C" w:rsidRPr="00D90D42" w:rsidRDefault="002B763C" w:rsidP="00F94A13">
      <w:pPr>
        <w:pStyle w:val="ListParagraph"/>
        <w:spacing w:before="60" w:after="0" w:line="264" w:lineRule="auto"/>
        <w:contextualSpacing w:val="0"/>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Learning to do (học để làm)</w:t>
      </w:r>
    </w:p>
    <w:p w:rsidR="002B763C" w:rsidRPr="00D90D42" w:rsidRDefault="002B763C" w:rsidP="00F94A13">
      <w:pPr>
        <w:pStyle w:val="ListParagraph"/>
        <w:spacing w:before="60" w:after="0" w:line="264" w:lineRule="auto"/>
        <w:contextualSpacing w:val="0"/>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Learning to be (học để làm người/để tồn tại)</w:t>
      </w:r>
    </w:p>
    <w:p w:rsidR="002B763C" w:rsidRPr="00D90D42" w:rsidRDefault="002B763C" w:rsidP="00F94A13">
      <w:pPr>
        <w:pStyle w:val="ListParagraph"/>
        <w:spacing w:before="60" w:after="0" w:line="264" w:lineRule="auto"/>
        <w:contextualSpacing w:val="0"/>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Learning to live together (học để hòa nhập/để chung sống)</w:t>
      </w:r>
    </w:p>
    <w:p w:rsidR="002B763C" w:rsidRPr="00D90D42" w:rsidRDefault="008860FD" w:rsidP="00F94A13">
      <w:pPr>
        <w:spacing w:before="60" w:after="0" w:line="264" w:lineRule="auto"/>
        <w:ind w:firstLine="284"/>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T</w:t>
      </w:r>
      <w:r w:rsidR="00726873" w:rsidRPr="00D90D42">
        <w:rPr>
          <w:rFonts w:ascii="Times New Roman" w:hAnsi="Times New Roman" w:cs="Times New Roman"/>
          <w:color w:val="000000" w:themeColor="text1"/>
          <w:sz w:val="26"/>
          <w:szCs w:val="26"/>
        </w:rPr>
        <w:t>u</w:t>
      </w:r>
      <w:r w:rsidRPr="00D90D42">
        <w:rPr>
          <w:rFonts w:ascii="Times New Roman" w:hAnsi="Times New Roman" w:cs="Times New Roman"/>
          <w:color w:val="000000" w:themeColor="text1"/>
          <w:sz w:val="26"/>
          <w:szCs w:val="26"/>
        </w:rPr>
        <w:t>y nhiên,</w:t>
      </w:r>
      <w:r w:rsidR="002B763C" w:rsidRPr="00D90D42">
        <w:rPr>
          <w:rFonts w:ascii="Times New Roman" w:hAnsi="Times New Roman" w:cs="Times New Roman"/>
          <w:color w:val="000000" w:themeColor="text1"/>
          <w:sz w:val="26"/>
          <w:szCs w:val="26"/>
        </w:rPr>
        <w:t xml:space="preserve"> dường như mục tiêu của nhiều Chương trình giáo dục đào tạo của các trường </w:t>
      </w:r>
      <w:r w:rsidRPr="00D90D42">
        <w:rPr>
          <w:rFonts w:ascii="Times New Roman" w:hAnsi="Times New Roman" w:cs="Times New Roman"/>
          <w:color w:val="000000" w:themeColor="text1"/>
          <w:sz w:val="26"/>
          <w:szCs w:val="26"/>
        </w:rPr>
        <w:t xml:space="preserve">cao đẳng, </w:t>
      </w:r>
      <w:r w:rsidR="002B763C" w:rsidRPr="00D90D42">
        <w:rPr>
          <w:rFonts w:ascii="Times New Roman" w:hAnsi="Times New Roman" w:cs="Times New Roman"/>
          <w:color w:val="000000" w:themeColor="text1"/>
          <w:sz w:val="26"/>
          <w:szCs w:val="26"/>
        </w:rPr>
        <w:t xml:space="preserve">đại học vẫn chưa theo kịp với </w:t>
      </w:r>
      <w:r w:rsidR="00204251" w:rsidRPr="00D90D42">
        <w:rPr>
          <w:rFonts w:ascii="Times New Roman" w:hAnsi="Times New Roman" w:cs="Times New Roman"/>
          <w:color w:val="000000" w:themeColor="text1"/>
          <w:sz w:val="26"/>
          <w:szCs w:val="26"/>
        </w:rPr>
        <w:t>mục tiêu trên</w:t>
      </w:r>
      <w:r w:rsidR="002B763C" w:rsidRPr="00D90D42">
        <w:rPr>
          <w:rFonts w:ascii="Times New Roman" w:hAnsi="Times New Roman" w:cs="Times New Roman"/>
          <w:color w:val="000000" w:themeColor="text1"/>
          <w:sz w:val="26"/>
          <w:szCs w:val="26"/>
        </w:rPr>
        <w:t xml:space="preserve">. </w:t>
      </w:r>
      <w:r w:rsidR="00204251" w:rsidRPr="00D90D42">
        <w:rPr>
          <w:rFonts w:ascii="Times New Roman" w:hAnsi="Times New Roman" w:cs="Times New Roman"/>
          <w:color w:val="000000" w:themeColor="text1"/>
          <w:sz w:val="26"/>
          <w:szCs w:val="26"/>
        </w:rPr>
        <w:t>Vẫn c</w:t>
      </w:r>
      <w:r w:rsidR="002B763C" w:rsidRPr="00D90D42">
        <w:rPr>
          <w:rFonts w:ascii="Times New Roman" w:hAnsi="Times New Roman" w:cs="Times New Roman"/>
          <w:color w:val="000000" w:themeColor="text1"/>
          <w:sz w:val="26"/>
          <w:szCs w:val="26"/>
        </w:rPr>
        <w:t xml:space="preserve">òn </w:t>
      </w:r>
      <w:r w:rsidR="00204251" w:rsidRPr="00D90D42">
        <w:rPr>
          <w:rFonts w:ascii="Times New Roman" w:hAnsi="Times New Roman" w:cs="Times New Roman"/>
          <w:color w:val="000000" w:themeColor="text1"/>
          <w:sz w:val="26"/>
          <w:szCs w:val="26"/>
        </w:rPr>
        <w:t xml:space="preserve">tồn tại </w:t>
      </w:r>
      <w:r w:rsidR="002B763C" w:rsidRPr="00D90D42">
        <w:rPr>
          <w:rFonts w:ascii="Times New Roman" w:hAnsi="Times New Roman" w:cs="Times New Roman"/>
          <w:color w:val="000000" w:themeColor="text1"/>
          <w:sz w:val="26"/>
          <w:szCs w:val="26"/>
        </w:rPr>
        <w:t>tiêu chí và việc đánh giá năng lực của sinh viên chủ yếu dựa vào kiến thức họ thu nhận được từ bài giảng, phản ánh bằng điểm số. Các loại điểm bài thi cuối học kỳ của môn học, điểm trung bình và điểm tích lũy của học kỳ, của năm học, của khóa đào tạo</w:t>
      </w:r>
      <w:r w:rsidRPr="00D90D42">
        <w:rPr>
          <w:rFonts w:ascii="Times New Roman" w:hAnsi="Times New Roman" w:cs="Times New Roman"/>
          <w:color w:val="000000" w:themeColor="text1"/>
          <w:sz w:val="26"/>
          <w:szCs w:val="26"/>
        </w:rPr>
        <w:t>, n</w:t>
      </w:r>
      <w:r w:rsidR="00177892" w:rsidRPr="00D90D42">
        <w:rPr>
          <w:rFonts w:ascii="Times New Roman" w:hAnsi="Times New Roman" w:cs="Times New Roman"/>
          <w:color w:val="000000" w:themeColor="text1"/>
          <w:sz w:val="26"/>
          <w:szCs w:val="26"/>
        </w:rPr>
        <w:t>hư vậy việc đánh giá chủ yếu là dựa theo các kỹ năng cứng.</w:t>
      </w:r>
    </w:p>
    <w:p w:rsidR="00EF4492" w:rsidRPr="003738E1" w:rsidRDefault="00EF4492" w:rsidP="00F94A13">
      <w:pPr>
        <w:spacing w:before="60" w:after="0" w:line="264" w:lineRule="auto"/>
        <w:ind w:firstLine="284"/>
        <w:jc w:val="both"/>
        <w:rPr>
          <w:rFonts w:ascii="Times New Roman" w:hAnsi="Times New Roman" w:cs="Times New Roman"/>
          <w:color w:val="000000" w:themeColor="text1"/>
          <w:sz w:val="26"/>
          <w:szCs w:val="26"/>
        </w:rPr>
      </w:pPr>
      <w:r w:rsidRPr="003738E1">
        <w:rPr>
          <w:rFonts w:ascii="Times New Roman" w:hAnsi="Times New Roman" w:cs="Times New Roman"/>
          <w:color w:val="000000" w:themeColor="text1"/>
          <w:sz w:val="26"/>
          <w:szCs w:val="26"/>
        </w:rPr>
        <w:t>Ngày nay</w:t>
      </w:r>
      <w:r w:rsidR="000B2C98" w:rsidRPr="003738E1">
        <w:rPr>
          <w:rFonts w:ascii="Times New Roman" w:hAnsi="Times New Roman" w:cs="Times New Roman"/>
          <w:color w:val="000000" w:themeColor="text1"/>
          <w:sz w:val="26"/>
          <w:szCs w:val="26"/>
        </w:rPr>
        <w:t xml:space="preserve">, </w:t>
      </w:r>
      <w:r w:rsidR="008860FD" w:rsidRPr="003738E1">
        <w:rPr>
          <w:rFonts w:ascii="Times New Roman" w:hAnsi="Times New Roman" w:cs="Times New Roman"/>
          <w:color w:val="000000" w:themeColor="text1"/>
          <w:sz w:val="26"/>
          <w:szCs w:val="26"/>
        </w:rPr>
        <w:t>n</w:t>
      </w:r>
      <w:r w:rsidRPr="003738E1">
        <w:rPr>
          <w:rFonts w:ascii="Times New Roman" w:hAnsi="Times New Roman" w:cs="Times New Roman"/>
          <w:color w:val="000000" w:themeColor="text1"/>
          <w:sz w:val="26"/>
          <w:szCs w:val="26"/>
        </w:rPr>
        <w:t xml:space="preserve">hờ công nghệ thông tin và truyền thông, internet mà mọi người, nhất là sinh viên có thể tiếp cận được thông tin, dữ liệu một cách bình đẳng, mọi lúc, mọi nơi, rất nhanh chóng và thuận tiện. Kiến thức ngày càng nhiều, càng phong phú. Có thể thu nhận thông tin, kiến thức một cách thuận lợi. Nhưng từ việc có kiến thức (tức kỹ năng cứng) đến việc thực hiện một công việc để có kết quả cụ thể không phải là đơn giản. Và từ biết đến hiểu đến làm việc chuyên nghiệp, hiệu quả năng suất cao là cả một khoảng cách rất lớn. Các nhà giáo dục Việt Nam tất biết rõ điều này. Thống kê của Ngân hàng thế giới cho thấy năng suất lao động hiện nay của Việt Nam đang thấp hơn 18 lần so với </w:t>
      </w:r>
      <w:r w:rsidRPr="003738E1">
        <w:rPr>
          <w:rFonts w:ascii="Times New Roman" w:hAnsi="Times New Roman" w:cs="Times New Roman"/>
          <w:color w:val="000000" w:themeColor="text1"/>
          <w:sz w:val="26"/>
          <w:szCs w:val="26"/>
        </w:rPr>
        <w:lastRenderedPageBreak/>
        <w:t>Singapore, thấp hơn Hàn Quốc 11 lần, Malaysia 7 lần, Thái Lan 3 lần, Trung Quốc 3 lần, Indonesia và Philippines 2 lần. Năng suất tổng hợp của Việt Nam chỉ xấp xỉ</w:t>
      </w:r>
      <w:r w:rsidR="00831343" w:rsidRPr="003738E1">
        <w:rPr>
          <w:rFonts w:ascii="Times New Roman" w:hAnsi="Times New Roman" w:cs="Times New Roman"/>
          <w:color w:val="000000" w:themeColor="text1"/>
          <w:sz w:val="26"/>
          <w:szCs w:val="26"/>
        </w:rPr>
        <w:t xml:space="preserve"> Lào và cao hơn Camphuchia 36.4%. Điều này sẽ khiến cho quá trình hội nhập của Việt Nam rất khó khăn.</w:t>
      </w:r>
    </w:p>
    <w:p w:rsidR="00831343" w:rsidRPr="00D90D42" w:rsidRDefault="00831343" w:rsidP="00F94A13">
      <w:pPr>
        <w:spacing w:before="60" w:after="0" w:line="264" w:lineRule="auto"/>
        <w:ind w:firstLine="284"/>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Người Việt Nam đi xuất khẩu lao động ở các nước láng giềng chủ yếu là làm lao động đơn giản, thủ công, giúp việc nhà và dịch vụ</w:t>
      </w:r>
    </w:p>
    <w:p w:rsidR="00831343" w:rsidRPr="00D90D42" w:rsidRDefault="00831343" w:rsidP="00F94A13">
      <w:pPr>
        <w:spacing w:before="60" w:after="0" w:line="264" w:lineRule="auto"/>
        <w:ind w:firstLine="284"/>
        <w:jc w:val="both"/>
        <w:rPr>
          <w:rFonts w:ascii="Times New Roman" w:hAnsi="Times New Roman" w:cs="Times New Roman"/>
          <w:color w:val="000000" w:themeColor="text1"/>
          <w:sz w:val="26"/>
          <w:szCs w:val="26"/>
        </w:rPr>
      </w:pPr>
      <w:r w:rsidRPr="00D90D42">
        <w:rPr>
          <w:rFonts w:ascii="Times New Roman" w:hAnsi="Times New Roman" w:cs="Times New Roman"/>
          <w:color w:val="000000" w:themeColor="text1"/>
          <w:sz w:val="26"/>
          <w:szCs w:val="26"/>
        </w:rPr>
        <w:t xml:space="preserve">Một trong những điều dễ thấy nhất là chất lượng đào tạo không đáp ứng được yêu cầu. Chúng tôi không đi sâu vào phân tích nguyên nhân. Chỉ muốn đề cập đến cách khắc phục. Và cũng không đi vào những vấn đề lý luận dông dài, chỉ muốn nêu một cái cụ thể nhất nhưng chung nhất cho tất cả mọi ngành nghề, </w:t>
      </w:r>
      <w:r w:rsidRPr="003738E1">
        <w:rPr>
          <w:rFonts w:ascii="Times New Roman" w:hAnsi="Times New Roman" w:cs="Times New Roman"/>
          <w:color w:val="000000" w:themeColor="text1"/>
          <w:sz w:val="26"/>
          <w:szCs w:val="26"/>
        </w:rPr>
        <w:t xml:space="preserve">mọi </w:t>
      </w:r>
      <w:r w:rsidR="004A1916">
        <w:rPr>
          <w:rFonts w:ascii="Times New Roman" w:hAnsi="Times New Roman" w:cs="Times New Roman"/>
          <w:color w:val="000000" w:themeColor="text1"/>
          <w:sz w:val="26"/>
          <w:szCs w:val="26"/>
        </w:rPr>
        <w:t>sinh viên</w:t>
      </w:r>
      <w:r w:rsidRPr="00D90D42">
        <w:rPr>
          <w:rFonts w:ascii="Times New Roman" w:hAnsi="Times New Roman" w:cs="Times New Roman"/>
          <w:color w:val="000000" w:themeColor="text1"/>
          <w:sz w:val="26"/>
          <w:szCs w:val="26"/>
        </w:rPr>
        <w:t xml:space="preserve"> đó là phải bằng mọi cách bổ sung cho người học các kỹ năng cứng và kỹ năng mềm cần thiết. Còn người lao động nhất định phải rèn luyện những kỹ năng cần thiết này để đáp ứng với đòi hỏi của thị trường lao động, nhất là trong thời đại CMCN 4.0.</w:t>
      </w:r>
    </w:p>
    <w:p w:rsidR="00831343" w:rsidRPr="00B71E3B" w:rsidRDefault="00831343" w:rsidP="005F0C5B">
      <w:pPr>
        <w:spacing w:before="60" w:after="0" w:line="264" w:lineRule="auto"/>
        <w:ind w:firstLine="284"/>
        <w:jc w:val="both"/>
        <w:rPr>
          <w:rFonts w:ascii="Times New Roman" w:hAnsi="Times New Roman" w:cs="Times New Roman"/>
          <w:sz w:val="26"/>
          <w:szCs w:val="26"/>
        </w:rPr>
      </w:pPr>
      <w:r w:rsidRPr="00B71E3B">
        <w:rPr>
          <w:rFonts w:ascii="Times New Roman" w:hAnsi="Times New Roman" w:cs="Times New Roman"/>
          <w:sz w:val="26"/>
          <w:szCs w:val="26"/>
        </w:rPr>
        <w:t>Các nhà khoa học lao động và Tâm lý học đã rút ra Quy luật 15/85. Từ thống kê trong nhiều năm ở nhiều quốc gia, nhiều lĩnh vực khác nhau và đã nhận thấy rằng: “… để thành đạt trong cuộc sống thì các kỹ năng mềm (trí tuệ, cảm xúc, giao tiếp ứng xử…) chiếm từ 75 đến 85%, trong khi các kỹ năng cứng (trí tuệ logic, kiến thức, phương pháp công tác…) chỉ chiếm 15 đến 25%.</w:t>
      </w:r>
    </w:p>
    <w:p w:rsidR="00351E1E" w:rsidRPr="003738E1" w:rsidRDefault="001B64D7" w:rsidP="00F94A13">
      <w:pPr>
        <w:spacing w:before="60" w:after="0" w:line="264" w:lineRule="auto"/>
        <w:ind w:firstLine="284"/>
        <w:jc w:val="both"/>
        <w:rPr>
          <w:rFonts w:ascii="Times New Roman" w:hAnsi="Times New Roman" w:cs="Times New Roman"/>
          <w:color w:val="000000" w:themeColor="text1"/>
          <w:sz w:val="26"/>
          <w:szCs w:val="26"/>
        </w:rPr>
      </w:pPr>
      <w:r w:rsidRPr="001E75DB">
        <w:rPr>
          <w:noProof/>
          <w:color w:val="660033"/>
        </w:rPr>
        <w:drawing>
          <wp:anchor distT="0" distB="0" distL="114300" distR="114300" simplePos="0" relativeHeight="251658240" behindDoc="0" locked="0" layoutInCell="1" allowOverlap="1" wp14:anchorId="776E95C3" wp14:editId="687462F5">
            <wp:simplePos x="0" y="0"/>
            <wp:positionH relativeFrom="column">
              <wp:posOffset>672465</wp:posOffset>
            </wp:positionH>
            <wp:positionV relativeFrom="paragraph">
              <wp:posOffset>1345565</wp:posOffset>
            </wp:positionV>
            <wp:extent cx="4038600" cy="1066800"/>
            <wp:effectExtent l="0" t="38100" r="0" b="57150"/>
            <wp:wrapTopAndBottom/>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page">
              <wp14:pctWidth>0</wp14:pctWidth>
            </wp14:sizeRelH>
            <wp14:sizeRelV relativeFrom="page">
              <wp14:pctHeight>0</wp14:pctHeight>
            </wp14:sizeRelV>
          </wp:anchor>
        </w:drawing>
      </w:r>
      <w:r w:rsidR="00351E1E" w:rsidRPr="003738E1">
        <w:rPr>
          <w:rFonts w:ascii="Times New Roman" w:hAnsi="Times New Roman" w:cs="Times New Roman"/>
          <w:color w:val="000000" w:themeColor="text1"/>
          <w:sz w:val="26"/>
          <w:szCs w:val="26"/>
        </w:rPr>
        <w:t>Chìa khóa dẫn đến thành công thực sự là bạn phải có và phải thành thạo các kỹ năng mềm và phải biết kết hợp thật tốt cả hai loại kỹ năng cứng và mềm. Thực tế cho thấy là phần lớn những cá nhân thành đạt hiện nay đều là những người có các kỹ năng mềm rất mạnh J. Ma, ông chủ của Alibaba là một điển hình. Các chuyên gia nêu thành Quy luật 15/85, với xác định rằng 85% thành công của một người là nhờ vào các kỹ năng mềm (soft skills), chỉ 15% còn lại đến từ các kỹ năng cứng ( chuyên môn ) (hard skills).</w:t>
      </w:r>
    </w:p>
    <w:p w:rsidR="00351E1E" w:rsidRPr="003738E1" w:rsidRDefault="00351E1E" w:rsidP="00F94A13">
      <w:pPr>
        <w:spacing w:before="60" w:after="0" w:line="264" w:lineRule="auto"/>
        <w:ind w:firstLine="284"/>
        <w:jc w:val="both"/>
        <w:rPr>
          <w:rFonts w:ascii="Times New Roman" w:hAnsi="Times New Roman" w:cs="Times New Roman"/>
          <w:color w:val="000000" w:themeColor="text1"/>
          <w:sz w:val="26"/>
          <w:szCs w:val="26"/>
        </w:rPr>
      </w:pPr>
      <w:r w:rsidRPr="003738E1">
        <w:rPr>
          <w:rFonts w:ascii="Times New Roman" w:hAnsi="Times New Roman" w:cs="Times New Roman"/>
          <w:color w:val="000000" w:themeColor="text1"/>
          <w:sz w:val="26"/>
          <w:szCs w:val="26"/>
        </w:rPr>
        <w:t>Nguyên nhân lý giải cho tầm quan trọng của các kỹ năng mềm trong sự thành công của một cá nhân chính là ở khả năng làm việc tốt trong môi trường thế kỷ 20 và những năm đầu thế kỷ 21 mà các kỹ năng này mang lại. Ví dụ như ngày nay máy móc đã giúp con người giải quyết hầu như tất cả các công việc có thể quy trình hóa một cách tuyến tính, lúc này phần việc chính mà con người cần giải quyết sẽ tập trung vào khả năng phản biện vấn đề, tính s</w:t>
      </w:r>
      <w:r w:rsidR="001A3984" w:rsidRPr="003738E1">
        <w:rPr>
          <w:rFonts w:ascii="Times New Roman" w:hAnsi="Times New Roman" w:cs="Times New Roman"/>
          <w:color w:val="000000" w:themeColor="text1"/>
          <w:sz w:val="26"/>
          <w:szCs w:val="26"/>
        </w:rPr>
        <w:t>á</w:t>
      </w:r>
      <w:r w:rsidRPr="003738E1">
        <w:rPr>
          <w:rFonts w:ascii="Times New Roman" w:hAnsi="Times New Roman" w:cs="Times New Roman"/>
          <w:color w:val="000000" w:themeColor="text1"/>
          <w:sz w:val="26"/>
          <w:szCs w:val="26"/>
        </w:rPr>
        <w:t>ng tạo khi phân tích, lựa chọn các giải pháp hợp lý hoặc tối ưu, vốn là những việc mà máy móc không thể làm được.</w:t>
      </w:r>
    </w:p>
    <w:p w:rsidR="00351E1E" w:rsidRPr="003738E1" w:rsidRDefault="00351E1E" w:rsidP="00F94A13">
      <w:pPr>
        <w:spacing w:before="60" w:after="0" w:line="264" w:lineRule="auto"/>
        <w:ind w:firstLine="284"/>
        <w:jc w:val="both"/>
        <w:rPr>
          <w:rFonts w:ascii="Times New Roman" w:hAnsi="Times New Roman" w:cs="Times New Roman"/>
          <w:color w:val="000000" w:themeColor="text1"/>
          <w:sz w:val="26"/>
          <w:szCs w:val="26"/>
        </w:rPr>
      </w:pPr>
      <w:r w:rsidRPr="003738E1">
        <w:rPr>
          <w:rFonts w:ascii="Times New Roman" w:hAnsi="Times New Roman" w:cs="Times New Roman"/>
          <w:color w:val="000000" w:themeColor="text1"/>
          <w:sz w:val="26"/>
          <w:szCs w:val="26"/>
        </w:rPr>
        <w:t>Các nhà tuyển dụng hiện nay đều chú trọng nhiều hơn vào các</w:t>
      </w:r>
      <w:r w:rsidR="00246E84" w:rsidRPr="003738E1">
        <w:rPr>
          <w:rFonts w:ascii="Times New Roman" w:hAnsi="Times New Roman" w:cs="Times New Roman"/>
          <w:color w:val="000000" w:themeColor="text1"/>
          <w:sz w:val="26"/>
          <w:szCs w:val="26"/>
        </w:rPr>
        <w:t xml:space="preserve"> kỹ năng mềm của ứng viên thay vì chỉ nhìn vào điểm số và bằng cấp</w:t>
      </w:r>
      <w:r w:rsidR="000B2C98" w:rsidRPr="003738E1">
        <w:rPr>
          <w:rFonts w:ascii="Times New Roman" w:hAnsi="Times New Roman" w:cs="Times New Roman"/>
          <w:color w:val="000000" w:themeColor="text1"/>
          <w:sz w:val="26"/>
          <w:szCs w:val="26"/>
        </w:rPr>
        <w:t xml:space="preserve">. Vậy câu hỏi đặt ra là: “Những kỹ năng </w:t>
      </w:r>
      <w:r w:rsidR="00BF1793">
        <w:rPr>
          <w:rFonts w:ascii="Times New Roman" w:hAnsi="Times New Roman" w:cs="Times New Roman"/>
          <w:color w:val="000000" w:themeColor="text1"/>
          <w:sz w:val="26"/>
          <w:szCs w:val="26"/>
        </w:rPr>
        <w:t xml:space="preserve">mềm </w:t>
      </w:r>
      <w:r w:rsidR="000B2C98" w:rsidRPr="003738E1">
        <w:rPr>
          <w:rFonts w:ascii="Times New Roman" w:hAnsi="Times New Roman" w:cs="Times New Roman"/>
          <w:color w:val="000000" w:themeColor="text1"/>
          <w:sz w:val="26"/>
          <w:szCs w:val="26"/>
        </w:rPr>
        <w:t>nào là cần thiết cho mỗi người để thành công trong công việc và cuộc sống trong hiện tại và tương lai?”.</w:t>
      </w:r>
    </w:p>
    <w:p w:rsidR="000B2C98" w:rsidRPr="00C62B93" w:rsidRDefault="009B1979" w:rsidP="00F94A13">
      <w:pPr>
        <w:pStyle w:val="ListParagraph"/>
        <w:numPr>
          <w:ilvl w:val="0"/>
          <w:numId w:val="10"/>
        </w:numPr>
        <w:tabs>
          <w:tab w:val="left" w:pos="426"/>
        </w:tabs>
        <w:spacing w:before="60" w:after="0" w:line="264"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t>Về</w:t>
      </w:r>
      <w:r w:rsidRPr="00C62B93">
        <w:rPr>
          <w:rFonts w:ascii="Times New Roman" w:hAnsi="Times New Roman" w:cs="Times New Roman"/>
          <w:b/>
          <w:sz w:val="26"/>
          <w:szCs w:val="26"/>
        </w:rPr>
        <w:t xml:space="preserve"> cấu trúc, xây dựng chương trình đào tạo theo hướng tiếp cận kỹ năng </w:t>
      </w:r>
      <w:r>
        <w:rPr>
          <w:rFonts w:ascii="Times New Roman" w:hAnsi="Times New Roman" w:cs="Times New Roman"/>
          <w:b/>
          <w:sz w:val="26"/>
          <w:szCs w:val="26"/>
        </w:rPr>
        <w:t>mềm</w:t>
      </w:r>
      <w:r w:rsidRPr="00C62B93">
        <w:rPr>
          <w:rFonts w:ascii="Times New Roman" w:hAnsi="Times New Roman" w:cs="Times New Roman"/>
          <w:b/>
          <w:sz w:val="26"/>
          <w:szCs w:val="26"/>
        </w:rPr>
        <w:t xml:space="preserve"> trong thời đại </w:t>
      </w:r>
      <w:r>
        <w:rPr>
          <w:rFonts w:ascii="Times New Roman" w:hAnsi="Times New Roman" w:cs="Times New Roman"/>
          <w:b/>
          <w:sz w:val="26"/>
          <w:szCs w:val="26"/>
        </w:rPr>
        <w:t>CMCN</w:t>
      </w:r>
      <w:r w:rsidRPr="00C62B93">
        <w:rPr>
          <w:rFonts w:ascii="Times New Roman" w:hAnsi="Times New Roman" w:cs="Times New Roman"/>
          <w:b/>
          <w:sz w:val="26"/>
          <w:szCs w:val="26"/>
        </w:rPr>
        <w:t xml:space="preserve"> 4.0.</w:t>
      </w:r>
    </w:p>
    <w:p w:rsidR="00A84774" w:rsidRPr="00595DBD" w:rsidRDefault="000B2C98" w:rsidP="00F94A13">
      <w:pPr>
        <w:spacing w:before="60" w:after="0" w:line="264" w:lineRule="auto"/>
        <w:ind w:firstLine="426"/>
        <w:jc w:val="both"/>
        <w:rPr>
          <w:rFonts w:ascii="Times New Roman" w:hAnsi="Times New Roman" w:cs="Times New Roman"/>
          <w:color w:val="000000" w:themeColor="text1"/>
          <w:sz w:val="26"/>
          <w:szCs w:val="26"/>
        </w:rPr>
      </w:pPr>
      <w:r w:rsidRPr="00595DBD">
        <w:rPr>
          <w:rFonts w:ascii="Times New Roman" w:hAnsi="Times New Roman" w:cs="Times New Roman"/>
          <w:color w:val="000000" w:themeColor="text1"/>
          <w:sz w:val="26"/>
          <w:szCs w:val="26"/>
        </w:rPr>
        <w:lastRenderedPageBreak/>
        <w:t xml:space="preserve">CMCN 4.0 vừa là thách thức vừa là cơ hội lớn cho các trường </w:t>
      </w:r>
      <w:r w:rsidR="008C0BDC" w:rsidRPr="00595DBD">
        <w:rPr>
          <w:rFonts w:ascii="Times New Roman" w:hAnsi="Times New Roman" w:cs="Times New Roman"/>
          <w:color w:val="000000" w:themeColor="text1"/>
          <w:sz w:val="26"/>
          <w:szCs w:val="26"/>
        </w:rPr>
        <w:t xml:space="preserve">cao đẳng và </w:t>
      </w:r>
      <w:r w:rsidRPr="00595DBD">
        <w:rPr>
          <w:rFonts w:ascii="Times New Roman" w:hAnsi="Times New Roman" w:cs="Times New Roman"/>
          <w:color w:val="000000" w:themeColor="text1"/>
          <w:sz w:val="26"/>
          <w:szCs w:val="26"/>
        </w:rPr>
        <w:t>đại học trong nước</w:t>
      </w:r>
      <w:r w:rsidR="008C0BDC" w:rsidRPr="00595DBD">
        <w:rPr>
          <w:rFonts w:ascii="Times New Roman" w:hAnsi="Times New Roman" w:cs="Times New Roman"/>
          <w:color w:val="000000" w:themeColor="text1"/>
          <w:sz w:val="26"/>
          <w:szCs w:val="26"/>
        </w:rPr>
        <w:t xml:space="preserve"> có nhiều cơ hội tiếp cận, đặc biệt trong cách tiếp cận cấu trúc và xây dựng chương trình đào tạo</w:t>
      </w:r>
      <w:r w:rsidRPr="00595DBD">
        <w:rPr>
          <w:rFonts w:ascii="Times New Roman" w:hAnsi="Times New Roman" w:cs="Times New Roman"/>
          <w:color w:val="000000" w:themeColor="text1"/>
          <w:sz w:val="26"/>
          <w:szCs w:val="26"/>
        </w:rPr>
        <w:t xml:space="preserve">. </w:t>
      </w:r>
      <w:r w:rsidR="008C0BDC" w:rsidRPr="00595DBD">
        <w:rPr>
          <w:rFonts w:ascii="Times New Roman" w:hAnsi="Times New Roman" w:cs="Times New Roman"/>
          <w:color w:val="000000" w:themeColor="text1"/>
          <w:sz w:val="26"/>
          <w:szCs w:val="26"/>
        </w:rPr>
        <w:t>Trong cấu trúc và xây dựng chương trình đào tạo, các kỹ năng, đặc biệt là kỹ năng mề</w:t>
      </w:r>
      <w:r w:rsidR="00541478">
        <w:rPr>
          <w:rFonts w:ascii="Times New Roman" w:hAnsi="Times New Roman" w:cs="Times New Roman"/>
          <w:color w:val="000000" w:themeColor="text1"/>
          <w:sz w:val="26"/>
          <w:szCs w:val="26"/>
        </w:rPr>
        <w:t>m</w:t>
      </w:r>
      <w:r w:rsidR="008C0BDC" w:rsidRPr="00595DBD">
        <w:rPr>
          <w:rFonts w:ascii="Times New Roman" w:hAnsi="Times New Roman" w:cs="Times New Roman"/>
          <w:color w:val="000000" w:themeColor="text1"/>
          <w:sz w:val="26"/>
          <w:szCs w:val="26"/>
        </w:rPr>
        <w:t xml:space="preserve"> phải được lồng ghép và phải được xem như là một phần nội dung rất quan trọng trong cốt lõi của chương trình. Các trường cao đẳng, đại học Việ</w:t>
      </w:r>
      <w:r w:rsidR="00703CB5">
        <w:rPr>
          <w:rFonts w:ascii="Times New Roman" w:hAnsi="Times New Roman" w:cs="Times New Roman"/>
          <w:color w:val="000000" w:themeColor="text1"/>
          <w:sz w:val="26"/>
          <w:szCs w:val="26"/>
        </w:rPr>
        <w:t>t Nam nói chung và T</w:t>
      </w:r>
      <w:r w:rsidR="008C0BDC" w:rsidRPr="00595DBD">
        <w:rPr>
          <w:rFonts w:ascii="Times New Roman" w:hAnsi="Times New Roman" w:cs="Times New Roman"/>
          <w:color w:val="000000" w:themeColor="text1"/>
          <w:sz w:val="26"/>
          <w:szCs w:val="26"/>
        </w:rPr>
        <w:t>rườ</w:t>
      </w:r>
      <w:r w:rsidR="00703CB5">
        <w:rPr>
          <w:rFonts w:ascii="Times New Roman" w:hAnsi="Times New Roman" w:cs="Times New Roman"/>
          <w:color w:val="000000" w:themeColor="text1"/>
          <w:sz w:val="26"/>
          <w:szCs w:val="26"/>
        </w:rPr>
        <w:t>ng C</w:t>
      </w:r>
      <w:r w:rsidR="008C0BDC" w:rsidRPr="00595DBD">
        <w:rPr>
          <w:rFonts w:ascii="Times New Roman" w:hAnsi="Times New Roman" w:cs="Times New Roman"/>
          <w:color w:val="000000" w:themeColor="text1"/>
          <w:sz w:val="26"/>
          <w:szCs w:val="26"/>
        </w:rPr>
        <w:t>ao đẳng Lý T</w:t>
      </w:r>
      <w:r w:rsidR="0013092F">
        <w:rPr>
          <w:rFonts w:ascii="Times New Roman" w:hAnsi="Times New Roman" w:cs="Times New Roman"/>
          <w:color w:val="000000" w:themeColor="text1"/>
          <w:sz w:val="26"/>
          <w:szCs w:val="26"/>
        </w:rPr>
        <w:t>ự</w:t>
      </w:r>
      <w:r w:rsidR="008C0BDC" w:rsidRPr="00595DBD">
        <w:rPr>
          <w:rFonts w:ascii="Times New Roman" w:hAnsi="Times New Roman" w:cs="Times New Roman"/>
          <w:color w:val="000000" w:themeColor="text1"/>
          <w:sz w:val="26"/>
          <w:szCs w:val="26"/>
        </w:rPr>
        <w:t xml:space="preserve"> Trọng </w:t>
      </w:r>
      <w:r w:rsidR="00703CB5">
        <w:rPr>
          <w:rFonts w:ascii="Times New Roman" w:hAnsi="Times New Roman" w:cs="Times New Roman"/>
          <w:color w:val="000000" w:themeColor="text1"/>
          <w:sz w:val="26"/>
          <w:szCs w:val="26"/>
        </w:rPr>
        <w:t xml:space="preserve">Thành phố Hồ Chí Minh </w:t>
      </w:r>
      <w:r w:rsidR="008C0BDC" w:rsidRPr="00595DBD">
        <w:rPr>
          <w:rFonts w:ascii="Times New Roman" w:hAnsi="Times New Roman" w:cs="Times New Roman"/>
          <w:color w:val="000000" w:themeColor="text1"/>
          <w:sz w:val="26"/>
          <w:szCs w:val="26"/>
        </w:rPr>
        <w:t>nói</w:t>
      </w:r>
      <w:r w:rsidR="00A84774" w:rsidRPr="00595DBD">
        <w:rPr>
          <w:rFonts w:ascii="Times New Roman" w:hAnsi="Times New Roman" w:cs="Times New Roman"/>
          <w:color w:val="000000" w:themeColor="text1"/>
          <w:sz w:val="26"/>
          <w:szCs w:val="26"/>
        </w:rPr>
        <w:t xml:space="preserve"> riêng phải xem đây là nhiệm </w:t>
      </w:r>
      <w:r w:rsidR="00703CB5">
        <w:rPr>
          <w:rFonts w:ascii="Times New Roman" w:hAnsi="Times New Roman" w:cs="Times New Roman"/>
          <w:color w:val="000000" w:themeColor="text1"/>
          <w:sz w:val="26"/>
          <w:szCs w:val="26"/>
        </w:rPr>
        <w:t xml:space="preserve">vụ </w:t>
      </w:r>
      <w:r w:rsidR="00A84774" w:rsidRPr="00595DBD">
        <w:rPr>
          <w:rFonts w:ascii="Times New Roman" w:hAnsi="Times New Roman" w:cs="Times New Roman"/>
          <w:color w:val="000000" w:themeColor="text1"/>
          <w:sz w:val="26"/>
          <w:szCs w:val="26"/>
        </w:rPr>
        <w:t>quan trọng. Làm được nhi</w:t>
      </w:r>
      <w:r w:rsidR="00703CB5">
        <w:rPr>
          <w:rFonts w:ascii="Times New Roman" w:hAnsi="Times New Roman" w:cs="Times New Roman"/>
          <w:color w:val="000000" w:themeColor="text1"/>
          <w:sz w:val="26"/>
          <w:szCs w:val="26"/>
        </w:rPr>
        <w:t>ệ</w:t>
      </w:r>
      <w:r w:rsidR="00A84774" w:rsidRPr="00595DBD">
        <w:rPr>
          <w:rFonts w:ascii="Times New Roman" w:hAnsi="Times New Roman" w:cs="Times New Roman"/>
          <w:color w:val="000000" w:themeColor="text1"/>
          <w:sz w:val="26"/>
          <w:szCs w:val="26"/>
        </w:rPr>
        <w:t>m vụ này thì k</w:t>
      </w:r>
      <w:r w:rsidRPr="00595DBD">
        <w:rPr>
          <w:rFonts w:ascii="Times New Roman" w:hAnsi="Times New Roman" w:cs="Times New Roman"/>
          <w:color w:val="000000" w:themeColor="text1"/>
          <w:sz w:val="26"/>
          <w:szCs w:val="26"/>
        </w:rPr>
        <w:t xml:space="preserve">hoảng cách giữa các </w:t>
      </w:r>
      <w:r w:rsidR="00A84774" w:rsidRPr="00595DBD">
        <w:rPr>
          <w:rFonts w:ascii="Times New Roman" w:hAnsi="Times New Roman" w:cs="Times New Roman"/>
          <w:color w:val="000000" w:themeColor="text1"/>
          <w:sz w:val="26"/>
          <w:szCs w:val="26"/>
        </w:rPr>
        <w:t xml:space="preserve">trường cao đẳng, </w:t>
      </w:r>
      <w:r w:rsidRPr="00595DBD">
        <w:rPr>
          <w:rFonts w:ascii="Times New Roman" w:hAnsi="Times New Roman" w:cs="Times New Roman"/>
          <w:color w:val="000000" w:themeColor="text1"/>
          <w:sz w:val="26"/>
          <w:szCs w:val="26"/>
        </w:rPr>
        <w:t xml:space="preserve">đại học trong nước và khu vực sẽ thu hẹp lại hoặc gia tăng đáng kể tùy vào chính sách hợp lý của Nhà nước và từng </w:t>
      </w:r>
      <w:r w:rsidR="00A84774" w:rsidRPr="00595DBD">
        <w:rPr>
          <w:rFonts w:ascii="Times New Roman" w:hAnsi="Times New Roman" w:cs="Times New Roman"/>
          <w:color w:val="000000" w:themeColor="text1"/>
          <w:sz w:val="26"/>
          <w:szCs w:val="26"/>
        </w:rPr>
        <w:t>T</w:t>
      </w:r>
      <w:r w:rsidRPr="00595DBD">
        <w:rPr>
          <w:rFonts w:ascii="Times New Roman" w:hAnsi="Times New Roman" w:cs="Times New Roman"/>
          <w:color w:val="000000" w:themeColor="text1"/>
          <w:sz w:val="26"/>
          <w:szCs w:val="26"/>
        </w:rPr>
        <w:t xml:space="preserve">rường. </w:t>
      </w:r>
      <w:r w:rsidR="00A84774" w:rsidRPr="00595DBD">
        <w:rPr>
          <w:rFonts w:ascii="Times New Roman" w:hAnsi="Times New Roman" w:cs="Times New Roman"/>
          <w:color w:val="000000" w:themeColor="text1"/>
          <w:sz w:val="26"/>
          <w:szCs w:val="26"/>
        </w:rPr>
        <w:t>Chính vì thế, b</w:t>
      </w:r>
      <w:r w:rsidRPr="00595DBD">
        <w:rPr>
          <w:rFonts w:ascii="Times New Roman" w:hAnsi="Times New Roman" w:cs="Times New Roman"/>
          <w:color w:val="000000" w:themeColor="text1"/>
          <w:sz w:val="26"/>
          <w:szCs w:val="26"/>
        </w:rPr>
        <w:t xml:space="preserve">ản thân </w:t>
      </w:r>
      <w:r w:rsidR="00703CB5">
        <w:rPr>
          <w:rFonts w:ascii="Times New Roman" w:hAnsi="Times New Roman" w:cs="Times New Roman"/>
          <w:color w:val="000000" w:themeColor="text1"/>
          <w:sz w:val="26"/>
          <w:szCs w:val="26"/>
        </w:rPr>
        <w:t>T</w:t>
      </w:r>
      <w:r w:rsidR="00703CB5" w:rsidRPr="00595DBD">
        <w:rPr>
          <w:rFonts w:ascii="Times New Roman" w:hAnsi="Times New Roman" w:cs="Times New Roman"/>
          <w:color w:val="000000" w:themeColor="text1"/>
          <w:sz w:val="26"/>
          <w:szCs w:val="26"/>
        </w:rPr>
        <w:t>rườ</w:t>
      </w:r>
      <w:r w:rsidR="00703CB5">
        <w:rPr>
          <w:rFonts w:ascii="Times New Roman" w:hAnsi="Times New Roman" w:cs="Times New Roman"/>
          <w:color w:val="000000" w:themeColor="text1"/>
          <w:sz w:val="26"/>
          <w:szCs w:val="26"/>
        </w:rPr>
        <w:t>ng C</w:t>
      </w:r>
      <w:r w:rsidR="00703CB5" w:rsidRPr="00595DBD">
        <w:rPr>
          <w:rFonts w:ascii="Times New Roman" w:hAnsi="Times New Roman" w:cs="Times New Roman"/>
          <w:color w:val="000000" w:themeColor="text1"/>
          <w:sz w:val="26"/>
          <w:szCs w:val="26"/>
        </w:rPr>
        <w:t>ao đẳng Lý T</w:t>
      </w:r>
      <w:r w:rsidR="0013092F">
        <w:rPr>
          <w:rFonts w:ascii="Times New Roman" w:hAnsi="Times New Roman" w:cs="Times New Roman"/>
          <w:color w:val="000000" w:themeColor="text1"/>
          <w:sz w:val="26"/>
          <w:szCs w:val="26"/>
        </w:rPr>
        <w:t>ự</w:t>
      </w:r>
      <w:r w:rsidR="00703CB5" w:rsidRPr="00595DBD">
        <w:rPr>
          <w:rFonts w:ascii="Times New Roman" w:hAnsi="Times New Roman" w:cs="Times New Roman"/>
          <w:color w:val="000000" w:themeColor="text1"/>
          <w:sz w:val="26"/>
          <w:szCs w:val="26"/>
        </w:rPr>
        <w:t xml:space="preserve"> Trọng </w:t>
      </w:r>
      <w:r w:rsidR="00703CB5">
        <w:rPr>
          <w:rFonts w:ascii="Times New Roman" w:hAnsi="Times New Roman" w:cs="Times New Roman"/>
          <w:color w:val="000000" w:themeColor="text1"/>
          <w:sz w:val="26"/>
          <w:szCs w:val="26"/>
        </w:rPr>
        <w:t>Thành phố Hồ Chí Minh</w:t>
      </w:r>
      <w:r w:rsidRPr="00595DBD">
        <w:rPr>
          <w:rFonts w:ascii="Times New Roman" w:hAnsi="Times New Roman" w:cs="Times New Roman"/>
          <w:color w:val="000000" w:themeColor="text1"/>
          <w:sz w:val="26"/>
          <w:szCs w:val="26"/>
        </w:rPr>
        <w:t xml:space="preserve"> phải có sự chuẩn bị tốt và thích nghi với giai đoạn mới này.</w:t>
      </w:r>
      <w:r w:rsidR="00703CB5">
        <w:rPr>
          <w:rFonts w:ascii="Times New Roman" w:hAnsi="Times New Roman" w:cs="Times New Roman"/>
          <w:color w:val="000000" w:themeColor="text1"/>
          <w:sz w:val="26"/>
          <w:szCs w:val="26"/>
        </w:rPr>
        <w:t xml:space="preserve"> </w:t>
      </w:r>
      <w:r w:rsidRPr="00595DBD">
        <w:rPr>
          <w:rFonts w:ascii="Times New Roman" w:hAnsi="Times New Roman" w:cs="Times New Roman"/>
          <w:color w:val="000000" w:themeColor="text1"/>
          <w:sz w:val="26"/>
          <w:szCs w:val="26"/>
        </w:rPr>
        <w:t>Có bốn nhân tố quan trọng tương tác lẫn nhau giữa bối cảnh thay đổi này:</w:t>
      </w:r>
      <w:r w:rsidR="00A84774" w:rsidRPr="00595DBD">
        <w:rPr>
          <w:rFonts w:ascii="Times New Roman" w:hAnsi="Times New Roman" w:cs="Times New Roman"/>
          <w:color w:val="000000" w:themeColor="text1"/>
          <w:sz w:val="26"/>
          <w:szCs w:val="26"/>
        </w:rPr>
        <w:t xml:space="preserve"> đó là</w:t>
      </w:r>
      <w:r w:rsidRPr="00595DBD">
        <w:rPr>
          <w:rFonts w:ascii="Times New Roman" w:hAnsi="Times New Roman" w:cs="Times New Roman"/>
          <w:color w:val="000000" w:themeColor="text1"/>
          <w:sz w:val="26"/>
          <w:szCs w:val="26"/>
        </w:rPr>
        <w:t xml:space="preserve"> nhân lực, đào tạo, nghiên cứu và quá trình tự thay đổi. Đặc biệt, quá trình tự thay đổi diễn ra ở nhiều khía cạnh khác nhau, như đổi mới về tư duy quản lý, đánh giá đúng giá trị của đổi mới và sáng tạo, triết lý về đào tạo, đầu tư về hạ tầng công nghệ thông tin và phòng thí nghiệm tiên tiến.</w:t>
      </w:r>
      <w:r w:rsidR="00A84774" w:rsidRPr="00595DBD">
        <w:rPr>
          <w:rFonts w:ascii="Times New Roman" w:hAnsi="Times New Roman" w:cs="Times New Roman"/>
          <w:color w:val="000000" w:themeColor="text1"/>
          <w:sz w:val="26"/>
          <w:szCs w:val="26"/>
        </w:rPr>
        <w:t xml:space="preserve"> Trong phạm vi bài viết yếu tố đào tạo lồng ghép các kỹ năng được đề cập như là phần cốt lõi nhằm đạt mục tiêu. </w:t>
      </w:r>
    </w:p>
    <w:p w:rsidR="00A84774" w:rsidRPr="00595DBD" w:rsidRDefault="00A84774" w:rsidP="00F94A13">
      <w:pPr>
        <w:spacing w:before="60" w:after="0" w:line="264" w:lineRule="auto"/>
        <w:ind w:firstLine="426"/>
        <w:jc w:val="both"/>
        <w:rPr>
          <w:rFonts w:ascii="Times New Roman" w:hAnsi="Times New Roman" w:cs="Times New Roman"/>
          <w:color w:val="000000" w:themeColor="text1"/>
          <w:sz w:val="26"/>
          <w:szCs w:val="26"/>
        </w:rPr>
      </w:pPr>
      <w:r w:rsidRPr="00595DBD">
        <w:rPr>
          <w:rFonts w:ascii="Times New Roman" w:hAnsi="Times New Roman" w:cs="Times New Roman"/>
          <w:color w:val="000000" w:themeColor="text1"/>
          <w:sz w:val="26"/>
          <w:szCs w:val="26"/>
        </w:rPr>
        <w:t xml:space="preserve">Để đáp ứng được nhu cầu đào tạo nguồn nhân lực tương lai phục vụ cho CMCN 4.0, </w:t>
      </w:r>
      <w:r w:rsidR="00703CB5">
        <w:rPr>
          <w:rFonts w:ascii="Times New Roman" w:hAnsi="Times New Roman" w:cs="Times New Roman"/>
          <w:color w:val="000000" w:themeColor="text1"/>
          <w:sz w:val="26"/>
          <w:szCs w:val="26"/>
        </w:rPr>
        <w:t>T</w:t>
      </w:r>
      <w:r w:rsidR="00703CB5" w:rsidRPr="00595DBD">
        <w:rPr>
          <w:rFonts w:ascii="Times New Roman" w:hAnsi="Times New Roman" w:cs="Times New Roman"/>
          <w:color w:val="000000" w:themeColor="text1"/>
          <w:sz w:val="26"/>
          <w:szCs w:val="26"/>
        </w:rPr>
        <w:t>rườ</w:t>
      </w:r>
      <w:r w:rsidR="00703CB5">
        <w:rPr>
          <w:rFonts w:ascii="Times New Roman" w:hAnsi="Times New Roman" w:cs="Times New Roman"/>
          <w:color w:val="000000" w:themeColor="text1"/>
          <w:sz w:val="26"/>
          <w:szCs w:val="26"/>
        </w:rPr>
        <w:t>ng C</w:t>
      </w:r>
      <w:r w:rsidR="00703CB5" w:rsidRPr="00595DBD">
        <w:rPr>
          <w:rFonts w:ascii="Times New Roman" w:hAnsi="Times New Roman" w:cs="Times New Roman"/>
          <w:color w:val="000000" w:themeColor="text1"/>
          <w:sz w:val="26"/>
          <w:szCs w:val="26"/>
        </w:rPr>
        <w:t>ao đẳng Lý T</w:t>
      </w:r>
      <w:r w:rsidR="0013092F">
        <w:rPr>
          <w:rFonts w:ascii="Times New Roman" w:hAnsi="Times New Roman" w:cs="Times New Roman"/>
          <w:color w:val="000000" w:themeColor="text1"/>
          <w:sz w:val="26"/>
          <w:szCs w:val="26"/>
        </w:rPr>
        <w:t>ự</w:t>
      </w:r>
      <w:r w:rsidR="00703CB5" w:rsidRPr="00595DBD">
        <w:rPr>
          <w:rFonts w:ascii="Times New Roman" w:hAnsi="Times New Roman" w:cs="Times New Roman"/>
          <w:color w:val="000000" w:themeColor="text1"/>
          <w:sz w:val="26"/>
          <w:szCs w:val="26"/>
        </w:rPr>
        <w:t xml:space="preserve"> Trọng </w:t>
      </w:r>
      <w:r w:rsidR="00703CB5">
        <w:rPr>
          <w:rFonts w:ascii="Times New Roman" w:hAnsi="Times New Roman" w:cs="Times New Roman"/>
          <w:color w:val="000000" w:themeColor="text1"/>
          <w:sz w:val="26"/>
          <w:szCs w:val="26"/>
        </w:rPr>
        <w:t>Thành phố Hồ Chí Minh</w:t>
      </w:r>
      <w:r w:rsidRPr="00595DBD">
        <w:rPr>
          <w:rFonts w:ascii="Times New Roman" w:hAnsi="Times New Roman" w:cs="Times New Roman"/>
          <w:color w:val="000000" w:themeColor="text1"/>
          <w:sz w:val="26"/>
          <w:szCs w:val="26"/>
        </w:rPr>
        <w:t xml:space="preserve"> từng bước xây dựng chương trình đào tạo theo định hướng CMCN 4.0, xem xét các yếu tố như: định hướng ngành nghề và những kỹ năng mở rộng liên quan; đầu tư trang thiết bị phục vụ nghiên cứu và giảng dạy; bổ sung kiến thức, kỹ năng mở rộng và mới cho lực lượng giảng dạy, nghiên cứu. Đồng thời, hợp tác với các doanh nghiệp đa quốc gia đi đầu về cung cấp giải pháp công nghệ thông tin để thực hiện quá trình chuyển giao công nghệ, đào tạo, nghiên cứu, phát triển ứng dụng một cách thực tiễn.</w:t>
      </w:r>
    </w:p>
    <w:p w:rsidR="00A84774" w:rsidRDefault="00A84774" w:rsidP="00F94A13">
      <w:pPr>
        <w:spacing w:before="60" w:after="0" w:line="264" w:lineRule="auto"/>
        <w:ind w:firstLine="426"/>
        <w:jc w:val="both"/>
        <w:rPr>
          <w:rFonts w:ascii="Times New Roman" w:hAnsi="Times New Roman" w:cs="Times New Roman"/>
          <w:color w:val="000000" w:themeColor="text1"/>
          <w:sz w:val="26"/>
          <w:szCs w:val="26"/>
        </w:rPr>
      </w:pPr>
      <w:r w:rsidRPr="00595DBD">
        <w:rPr>
          <w:rFonts w:ascii="Times New Roman" w:hAnsi="Times New Roman" w:cs="Times New Roman"/>
          <w:color w:val="000000" w:themeColor="text1"/>
          <w:sz w:val="26"/>
          <w:szCs w:val="26"/>
        </w:rPr>
        <w:t xml:space="preserve">Giáo dục định hướng CMCN 4.0 bắt đầu từ các cấp học bởi những kỹ năng, kiến thức nâng cao cần có quá trình tích lũy và xây dựng từ những nền tảng cơ bản nhất. </w:t>
      </w:r>
      <w:r w:rsidR="006D6BBD" w:rsidRPr="00595DBD">
        <w:rPr>
          <w:rFonts w:ascii="Times New Roman" w:hAnsi="Times New Roman" w:cs="Times New Roman"/>
          <w:color w:val="000000" w:themeColor="text1"/>
          <w:sz w:val="26"/>
          <w:szCs w:val="26"/>
        </w:rPr>
        <w:t xml:space="preserve">Để đạt đến mục tiêu đó, </w:t>
      </w:r>
      <w:r w:rsidR="00703CB5">
        <w:rPr>
          <w:rFonts w:ascii="Times New Roman" w:hAnsi="Times New Roman" w:cs="Times New Roman"/>
          <w:color w:val="000000" w:themeColor="text1"/>
          <w:sz w:val="26"/>
          <w:szCs w:val="26"/>
        </w:rPr>
        <w:t>T</w:t>
      </w:r>
      <w:r w:rsidR="00703CB5" w:rsidRPr="00595DBD">
        <w:rPr>
          <w:rFonts w:ascii="Times New Roman" w:hAnsi="Times New Roman" w:cs="Times New Roman"/>
          <w:color w:val="000000" w:themeColor="text1"/>
          <w:sz w:val="26"/>
          <w:szCs w:val="26"/>
        </w:rPr>
        <w:t>rườ</w:t>
      </w:r>
      <w:r w:rsidR="00703CB5">
        <w:rPr>
          <w:rFonts w:ascii="Times New Roman" w:hAnsi="Times New Roman" w:cs="Times New Roman"/>
          <w:color w:val="000000" w:themeColor="text1"/>
          <w:sz w:val="26"/>
          <w:szCs w:val="26"/>
        </w:rPr>
        <w:t>ng C</w:t>
      </w:r>
      <w:r w:rsidR="00703CB5" w:rsidRPr="00595DBD">
        <w:rPr>
          <w:rFonts w:ascii="Times New Roman" w:hAnsi="Times New Roman" w:cs="Times New Roman"/>
          <w:color w:val="000000" w:themeColor="text1"/>
          <w:sz w:val="26"/>
          <w:szCs w:val="26"/>
        </w:rPr>
        <w:t xml:space="preserve">ao đẳng Lý Tư Trọng </w:t>
      </w:r>
      <w:r w:rsidR="00703CB5">
        <w:rPr>
          <w:rFonts w:ascii="Times New Roman" w:hAnsi="Times New Roman" w:cs="Times New Roman"/>
          <w:color w:val="000000" w:themeColor="text1"/>
          <w:sz w:val="26"/>
          <w:szCs w:val="26"/>
        </w:rPr>
        <w:t>Thành phố Hồ Chí Minh</w:t>
      </w:r>
      <w:r w:rsidR="006D6BBD" w:rsidRPr="00595DBD">
        <w:rPr>
          <w:rFonts w:ascii="Times New Roman" w:hAnsi="Times New Roman" w:cs="Times New Roman"/>
          <w:color w:val="000000" w:themeColor="text1"/>
          <w:sz w:val="26"/>
          <w:szCs w:val="26"/>
        </w:rPr>
        <w:t xml:space="preserve"> cần thay đổi theo hướng tiếp cận mới nhưng không mớ</w:t>
      </w:r>
      <w:r w:rsidR="00B674F7">
        <w:rPr>
          <w:rFonts w:ascii="Times New Roman" w:hAnsi="Times New Roman" w:cs="Times New Roman"/>
          <w:color w:val="000000" w:themeColor="text1"/>
          <w:sz w:val="26"/>
          <w:szCs w:val="26"/>
        </w:rPr>
        <w:t>i.</w:t>
      </w:r>
    </w:p>
    <w:p w:rsidR="00B674F7" w:rsidRDefault="00B674F7" w:rsidP="00F94A13">
      <w:pPr>
        <w:spacing w:before="60" w:after="0" w:line="264" w:lineRule="auto"/>
        <w:ind w:firstLine="426"/>
        <w:jc w:val="both"/>
        <w:rPr>
          <w:rFonts w:ascii="Times New Roman" w:hAnsi="Times New Roman" w:cs="Times New Roman"/>
          <w:color w:val="000000" w:themeColor="text1"/>
          <w:sz w:val="26"/>
          <w:szCs w:val="26"/>
        </w:rPr>
      </w:pPr>
      <w:r w:rsidRPr="00B674F7">
        <w:rPr>
          <w:rFonts w:ascii="Times New Roman" w:hAnsi="Times New Roman" w:cs="Times New Roman"/>
          <w:color w:val="000000" w:themeColor="text1"/>
          <w:sz w:val="26"/>
          <w:szCs w:val="26"/>
        </w:rPr>
        <w:t xml:space="preserve">Quy trình về cấu trúc, xây dựng chương trình đào tạo </w:t>
      </w:r>
      <w:r w:rsidR="00577F84">
        <w:rPr>
          <w:rFonts w:ascii="Times New Roman" w:hAnsi="Times New Roman" w:cs="Times New Roman"/>
          <w:color w:val="000000" w:themeColor="text1"/>
          <w:sz w:val="26"/>
          <w:szCs w:val="26"/>
        </w:rPr>
        <w:t xml:space="preserve">(CTĐT) </w:t>
      </w:r>
      <w:r w:rsidRPr="00B674F7">
        <w:rPr>
          <w:rFonts w:ascii="Times New Roman" w:hAnsi="Times New Roman" w:cs="Times New Roman"/>
          <w:color w:val="000000" w:themeColor="text1"/>
          <w:sz w:val="26"/>
          <w:szCs w:val="26"/>
        </w:rPr>
        <w:t xml:space="preserve">theo hướng tiếp cận kỹ năng mềm trong thời đại </w:t>
      </w:r>
      <w:r w:rsidR="00C56A2E">
        <w:rPr>
          <w:rFonts w:ascii="Times New Roman" w:hAnsi="Times New Roman" w:cs="Times New Roman"/>
          <w:color w:val="000000" w:themeColor="text1"/>
          <w:sz w:val="26"/>
          <w:szCs w:val="26"/>
        </w:rPr>
        <w:t>CMCN</w:t>
      </w:r>
      <w:r w:rsidRPr="00B674F7">
        <w:rPr>
          <w:rFonts w:ascii="Times New Roman" w:hAnsi="Times New Roman" w:cs="Times New Roman"/>
          <w:color w:val="000000" w:themeColor="text1"/>
          <w:sz w:val="26"/>
          <w:szCs w:val="26"/>
        </w:rPr>
        <w:t xml:space="preserve"> 4.0</w:t>
      </w:r>
    </w:p>
    <w:tbl>
      <w:tblPr>
        <w:tblStyle w:val="TableGrid"/>
        <w:tblW w:w="9747" w:type="dxa"/>
        <w:tblLayout w:type="fixed"/>
        <w:tblLook w:val="04A0" w:firstRow="1" w:lastRow="0" w:firstColumn="1" w:lastColumn="0" w:noHBand="0" w:noVBand="1"/>
      </w:tblPr>
      <w:tblGrid>
        <w:gridCol w:w="571"/>
        <w:gridCol w:w="2008"/>
        <w:gridCol w:w="7168"/>
      </w:tblGrid>
      <w:tr w:rsidR="000B2597" w:rsidRPr="00B674F7" w:rsidTr="00AB201D">
        <w:trPr>
          <w:tblHeader/>
        </w:trPr>
        <w:tc>
          <w:tcPr>
            <w:tcW w:w="565" w:type="dxa"/>
          </w:tcPr>
          <w:p w:rsidR="000B2597" w:rsidRPr="00B674F7" w:rsidRDefault="000B2597" w:rsidP="000D20C2">
            <w:pPr>
              <w:spacing w:before="60" w:line="264" w:lineRule="auto"/>
              <w:jc w:val="center"/>
              <w:rPr>
                <w:rFonts w:ascii="Times New Roman" w:hAnsi="Times New Roman" w:cs="Times New Roman"/>
                <w:b/>
                <w:color w:val="000000" w:themeColor="text1"/>
                <w:sz w:val="26"/>
                <w:szCs w:val="26"/>
              </w:rPr>
            </w:pPr>
            <w:r w:rsidRPr="00B674F7">
              <w:rPr>
                <w:rFonts w:ascii="Times New Roman" w:hAnsi="Times New Roman" w:cs="Times New Roman"/>
                <w:b/>
                <w:color w:val="000000" w:themeColor="text1"/>
                <w:sz w:val="26"/>
                <w:szCs w:val="26"/>
              </w:rPr>
              <w:t>TT</w:t>
            </w:r>
          </w:p>
        </w:tc>
        <w:tc>
          <w:tcPr>
            <w:tcW w:w="1985" w:type="dxa"/>
          </w:tcPr>
          <w:p w:rsidR="000B2597" w:rsidRPr="00B674F7" w:rsidRDefault="000B2597" w:rsidP="00F94A13">
            <w:pPr>
              <w:spacing w:before="60" w:line="264" w:lineRule="auto"/>
              <w:jc w:val="center"/>
              <w:rPr>
                <w:rFonts w:ascii="Times New Roman" w:hAnsi="Times New Roman" w:cs="Times New Roman"/>
                <w:b/>
                <w:color w:val="000000" w:themeColor="text1"/>
                <w:sz w:val="26"/>
                <w:szCs w:val="26"/>
              </w:rPr>
            </w:pPr>
            <w:r w:rsidRPr="00B674F7">
              <w:rPr>
                <w:rFonts w:ascii="Times New Roman" w:hAnsi="Times New Roman" w:cs="Times New Roman"/>
                <w:b/>
                <w:color w:val="000000" w:themeColor="text1"/>
                <w:sz w:val="26"/>
                <w:szCs w:val="26"/>
              </w:rPr>
              <w:t>Trách nhiệm</w:t>
            </w:r>
          </w:p>
        </w:tc>
        <w:tc>
          <w:tcPr>
            <w:tcW w:w="7087" w:type="dxa"/>
          </w:tcPr>
          <w:p w:rsidR="000B2597" w:rsidRPr="00B674F7" w:rsidRDefault="000B2597" w:rsidP="00F94A13">
            <w:pPr>
              <w:spacing w:before="60" w:line="264" w:lineRule="auto"/>
              <w:jc w:val="center"/>
              <w:rPr>
                <w:rFonts w:ascii="Times New Roman" w:hAnsi="Times New Roman" w:cs="Times New Roman"/>
                <w:b/>
                <w:color w:val="000000" w:themeColor="text1"/>
                <w:sz w:val="26"/>
                <w:szCs w:val="26"/>
              </w:rPr>
            </w:pPr>
            <w:r w:rsidRPr="00B674F7">
              <w:rPr>
                <w:rFonts w:ascii="Times New Roman" w:hAnsi="Times New Roman" w:cs="Times New Roman"/>
                <w:b/>
                <w:color w:val="000000" w:themeColor="text1"/>
                <w:sz w:val="26"/>
                <w:szCs w:val="26"/>
              </w:rPr>
              <w:t>Nội dung công việc</w:t>
            </w:r>
          </w:p>
        </w:tc>
      </w:tr>
      <w:tr w:rsidR="000B2597" w:rsidTr="00AB201D">
        <w:tc>
          <w:tcPr>
            <w:tcW w:w="565" w:type="dxa"/>
          </w:tcPr>
          <w:p w:rsidR="000B2597" w:rsidRDefault="00813BDF" w:rsidP="000D20C2">
            <w:pPr>
              <w:spacing w:before="6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1985" w:type="dxa"/>
          </w:tcPr>
          <w:p w:rsidR="0013092F" w:rsidRDefault="00F0575D" w:rsidP="0013092F">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Các </w:t>
            </w:r>
            <w:r w:rsidR="000B2597">
              <w:rPr>
                <w:rFonts w:ascii="Times New Roman" w:hAnsi="Times New Roman" w:cs="Times New Roman"/>
                <w:color w:val="000000" w:themeColor="text1"/>
                <w:sz w:val="26"/>
                <w:szCs w:val="26"/>
              </w:rPr>
              <w:t>Khoa</w:t>
            </w:r>
          </w:p>
          <w:p w:rsidR="0013092F" w:rsidRDefault="001B64D7" w:rsidP="00813BDF">
            <w:pPr>
              <w:spacing w:before="60" w:line="264"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Các </w:t>
            </w:r>
            <w:r w:rsidR="0013092F">
              <w:rPr>
                <w:rFonts w:ascii="Times New Roman" w:hAnsi="Times New Roman" w:cs="Times New Roman"/>
                <w:color w:val="000000" w:themeColor="text1"/>
                <w:sz w:val="26"/>
                <w:szCs w:val="26"/>
              </w:rPr>
              <w:t>Phòng chức năng</w:t>
            </w:r>
          </w:p>
          <w:p w:rsidR="000B2597" w:rsidRDefault="0013092F" w:rsidP="0013092F">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Ban giám hiệu</w:t>
            </w:r>
          </w:p>
        </w:tc>
        <w:tc>
          <w:tcPr>
            <w:tcW w:w="7087" w:type="dxa"/>
          </w:tcPr>
          <w:p w:rsidR="000B2597" w:rsidRDefault="000B2597"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Các khoa, phòng chức năng đề xuất danh sách các thành viên trong Ban chuyên trách xây dựng CTĐT, </w:t>
            </w:r>
            <w:r w:rsidR="00725045">
              <w:rPr>
                <w:rFonts w:ascii="Times New Roman" w:hAnsi="Times New Roman" w:cs="Times New Roman"/>
                <w:color w:val="000000" w:themeColor="text1"/>
                <w:sz w:val="26"/>
                <w:szCs w:val="26"/>
              </w:rPr>
              <w:t xml:space="preserve">Ban </w:t>
            </w:r>
            <w:r w:rsidR="00211860">
              <w:rPr>
                <w:rFonts w:ascii="Times New Roman" w:hAnsi="Times New Roman" w:cs="Times New Roman"/>
                <w:color w:val="000000" w:themeColor="text1"/>
                <w:sz w:val="26"/>
                <w:szCs w:val="26"/>
              </w:rPr>
              <w:t>b</w:t>
            </w:r>
            <w:r w:rsidR="00725045">
              <w:rPr>
                <w:rFonts w:ascii="Times New Roman" w:hAnsi="Times New Roman" w:cs="Times New Roman"/>
                <w:color w:val="000000" w:themeColor="text1"/>
                <w:sz w:val="26"/>
                <w:szCs w:val="26"/>
              </w:rPr>
              <w:t xml:space="preserve">iên soạn CTĐT, Ban nghiệm thu CTĐT </w:t>
            </w:r>
            <w:r w:rsidR="0081236E">
              <w:rPr>
                <w:rFonts w:ascii="Times New Roman" w:hAnsi="Times New Roman" w:cs="Times New Roman"/>
                <w:color w:val="000000" w:themeColor="text1"/>
                <w:sz w:val="26"/>
                <w:szCs w:val="26"/>
              </w:rPr>
              <w:t>trình</w:t>
            </w:r>
            <w:r>
              <w:rPr>
                <w:rFonts w:ascii="Times New Roman" w:hAnsi="Times New Roman" w:cs="Times New Roman"/>
                <w:color w:val="000000" w:themeColor="text1"/>
                <w:sz w:val="26"/>
                <w:szCs w:val="26"/>
              </w:rPr>
              <w:t xml:space="preserve"> BGH xem xét, quyết định và lên kế hoạch thực hiện các công việc sau:</w:t>
            </w:r>
          </w:p>
          <w:p w:rsidR="000B2597" w:rsidRDefault="000B2597"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436E3C">
              <w:rPr>
                <w:rFonts w:ascii="Times New Roman" w:hAnsi="Times New Roman" w:cs="Times New Roman"/>
                <w:color w:val="000000" w:themeColor="text1"/>
                <w:sz w:val="26"/>
                <w:szCs w:val="26"/>
              </w:rPr>
              <w:t xml:space="preserve">Bước 1: </w:t>
            </w:r>
            <w:r w:rsidRPr="0081236E">
              <w:rPr>
                <w:rFonts w:ascii="Times New Roman" w:hAnsi="Times New Roman" w:cs="Times New Roman"/>
                <w:i/>
                <w:color w:val="000000" w:themeColor="text1"/>
                <w:sz w:val="26"/>
                <w:szCs w:val="26"/>
              </w:rPr>
              <w:t>Chẩn đoán nhu cầu xã hội (nghề nghiệp, thị trường việ</w:t>
            </w:r>
            <w:r w:rsidR="0081236E">
              <w:rPr>
                <w:rFonts w:ascii="Times New Roman" w:hAnsi="Times New Roman" w:cs="Times New Roman"/>
                <w:i/>
                <w:color w:val="000000" w:themeColor="text1"/>
                <w:sz w:val="26"/>
                <w:szCs w:val="26"/>
              </w:rPr>
              <w:t>c làm):</w:t>
            </w:r>
            <w:r>
              <w:rPr>
                <w:rFonts w:ascii="Times New Roman" w:hAnsi="Times New Roman" w:cs="Times New Roman"/>
                <w:color w:val="000000" w:themeColor="text1"/>
                <w:sz w:val="26"/>
                <w:szCs w:val="26"/>
              </w:rPr>
              <w:t xml:space="preserve"> </w:t>
            </w:r>
            <w:r w:rsidR="00725045">
              <w:rPr>
                <w:rFonts w:ascii="Times New Roman" w:hAnsi="Times New Roman" w:cs="Times New Roman"/>
                <w:color w:val="000000" w:themeColor="text1"/>
                <w:sz w:val="26"/>
                <w:szCs w:val="26"/>
              </w:rPr>
              <w:t xml:space="preserve">Ban </w:t>
            </w:r>
            <w:r w:rsidR="00211860">
              <w:rPr>
                <w:rFonts w:ascii="Times New Roman" w:hAnsi="Times New Roman" w:cs="Times New Roman"/>
                <w:color w:val="000000" w:themeColor="text1"/>
                <w:sz w:val="26"/>
                <w:szCs w:val="26"/>
              </w:rPr>
              <w:t>b</w:t>
            </w:r>
            <w:r w:rsidR="00725045">
              <w:rPr>
                <w:rFonts w:ascii="Times New Roman" w:hAnsi="Times New Roman" w:cs="Times New Roman"/>
                <w:color w:val="000000" w:themeColor="text1"/>
                <w:sz w:val="26"/>
                <w:szCs w:val="26"/>
              </w:rPr>
              <w:t xml:space="preserve">iên soạn, Ban </w:t>
            </w:r>
            <w:r w:rsidR="00211860">
              <w:rPr>
                <w:rFonts w:ascii="Times New Roman" w:hAnsi="Times New Roman" w:cs="Times New Roman"/>
                <w:color w:val="000000" w:themeColor="text1"/>
                <w:sz w:val="26"/>
                <w:szCs w:val="26"/>
              </w:rPr>
              <w:t>n</w:t>
            </w:r>
            <w:r w:rsidR="00725045">
              <w:rPr>
                <w:rFonts w:ascii="Times New Roman" w:hAnsi="Times New Roman" w:cs="Times New Roman"/>
                <w:color w:val="000000" w:themeColor="text1"/>
                <w:sz w:val="26"/>
                <w:szCs w:val="26"/>
              </w:rPr>
              <w:t>ghiệm thu</w:t>
            </w:r>
            <w:r w:rsidRPr="00436E3C">
              <w:rPr>
                <w:rFonts w:ascii="Times New Roman" w:hAnsi="Times New Roman" w:cs="Times New Roman"/>
                <w:color w:val="000000" w:themeColor="text1"/>
                <w:sz w:val="26"/>
                <w:szCs w:val="26"/>
              </w:rPr>
              <w:t> </w:t>
            </w:r>
            <w:r w:rsidR="00725045">
              <w:rPr>
                <w:rFonts w:ascii="Times New Roman" w:hAnsi="Times New Roman" w:cs="Times New Roman"/>
                <w:color w:val="000000" w:themeColor="text1"/>
                <w:sz w:val="26"/>
                <w:szCs w:val="26"/>
              </w:rPr>
              <w:t>CTĐT</w:t>
            </w:r>
            <w:r>
              <w:rPr>
                <w:rFonts w:ascii="Times New Roman" w:hAnsi="Times New Roman" w:cs="Times New Roman"/>
                <w:color w:val="000000" w:themeColor="text1"/>
                <w:sz w:val="26"/>
                <w:szCs w:val="26"/>
              </w:rPr>
              <w:t xml:space="preserve"> bắt đầu bằng việc xác định nhu cầu, xã hộ</w:t>
            </w:r>
            <w:r w:rsidR="0081236E">
              <w:rPr>
                <w:rFonts w:ascii="Times New Roman" w:hAnsi="Times New Roman" w:cs="Times New Roman"/>
                <w:color w:val="000000" w:themeColor="text1"/>
                <w:sz w:val="26"/>
                <w:szCs w:val="26"/>
              </w:rPr>
              <w:t>i</w:t>
            </w:r>
            <w:r>
              <w:rPr>
                <w:rFonts w:ascii="Times New Roman" w:hAnsi="Times New Roman" w:cs="Times New Roman"/>
                <w:color w:val="000000" w:themeColor="text1"/>
                <w:sz w:val="26"/>
                <w:szCs w:val="26"/>
              </w:rPr>
              <w:t>, nhà trường, sinh viên và nội dung môn học mà CTĐT dự kiến sẽ xây dựng</w:t>
            </w:r>
            <w:r w:rsidR="0021479C">
              <w:rPr>
                <w:rFonts w:ascii="Times New Roman" w:hAnsi="Times New Roman" w:cs="Times New Roman"/>
                <w:color w:val="000000" w:themeColor="text1"/>
                <w:sz w:val="26"/>
                <w:szCs w:val="26"/>
              </w:rPr>
              <w:t xml:space="preserve"> theo Danh mục mã ngành cấp IV trình độ cao đẳng, trung cấp</w:t>
            </w:r>
            <w:r>
              <w:rPr>
                <w:rFonts w:ascii="Times New Roman" w:hAnsi="Times New Roman" w:cs="Times New Roman"/>
                <w:color w:val="000000" w:themeColor="text1"/>
                <w:sz w:val="26"/>
                <w:szCs w:val="26"/>
              </w:rPr>
              <w:t>.</w:t>
            </w:r>
          </w:p>
          <w:p w:rsidR="000B2597" w:rsidRDefault="000B2597"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Bước 2: </w:t>
            </w:r>
            <w:r w:rsidRPr="0081236E">
              <w:rPr>
                <w:rFonts w:ascii="Times New Roman" w:hAnsi="Times New Roman" w:cs="Times New Roman"/>
                <w:i/>
                <w:color w:val="000000" w:themeColor="text1"/>
                <w:sz w:val="26"/>
                <w:szCs w:val="26"/>
              </w:rPr>
              <w:t>Phân tích nhu cầu của người học:</w:t>
            </w:r>
            <w:r>
              <w:rPr>
                <w:rFonts w:ascii="Times New Roman" w:hAnsi="Times New Roman" w:cs="Times New Roman"/>
                <w:color w:val="000000" w:themeColor="text1"/>
                <w:sz w:val="26"/>
                <w:szCs w:val="26"/>
              </w:rPr>
              <w:t xml:space="preserve"> Hiểu biết nhu cầu; đối tượng hướng tới là ai; nhu cầu của đối tượng đó là gì</w:t>
            </w:r>
          </w:p>
        </w:tc>
      </w:tr>
      <w:tr w:rsidR="000B2597" w:rsidTr="00AB201D">
        <w:tc>
          <w:tcPr>
            <w:tcW w:w="565" w:type="dxa"/>
          </w:tcPr>
          <w:p w:rsidR="000B2597" w:rsidRDefault="000D20C2" w:rsidP="000D20C2">
            <w:pPr>
              <w:spacing w:before="6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w:t>
            </w:r>
          </w:p>
        </w:tc>
        <w:tc>
          <w:tcPr>
            <w:tcW w:w="1985" w:type="dxa"/>
          </w:tcPr>
          <w:p w:rsidR="000B2597" w:rsidRDefault="0081236E"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TS-ĐT</w:t>
            </w:r>
          </w:p>
          <w:p w:rsidR="004B0C5C" w:rsidRDefault="004B0C5C"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Ban giám hiệu</w:t>
            </w:r>
          </w:p>
          <w:p w:rsidR="002C76BA" w:rsidRDefault="002C76BA"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Ban biên soạn</w:t>
            </w:r>
          </w:p>
          <w:p w:rsidR="002C76BA" w:rsidRDefault="002C76BA"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Ban nghiệm thu</w:t>
            </w:r>
          </w:p>
        </w:tc>
        <w:tc>
          <w:tcPr>
            <w:tcW w:w="7087" w:type="dxa"/>
          </w:tcPr>
          <w:p w:rsidR="000B2597" w:rsidRDefault="0081236E"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1. Soạn thảo Quyết định thành lập các Ban, Hội đồng liên quan về xây dựng CTĐT trình BGH phê duyệt thực hiện theo các nhiệ</w:t>
            </w:r>
            <w:r w:rsidR="004B0C5C">
              <w:rPr>
                <w:rFonts w:ascii="Times New Roman" w:hAnsi="Times New Roman" w:cs="Times New Roman"/>
                <w:color w:val="000000" w:themeColor="text1"/>
                <w:sz w:val="26"/>
                <w:szCs w:val="26"/>
              </w:rPr>
              <w:t>m</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lastRenderedPageBreak/>
              <w:t>vụ phân công:</w:t>
            </w:r>
          </w:p>
          <w:p w:rsidR="0081236E" w:rsidRDefault="0081236E"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 Gửi các tài liệu, văn bản, quy định li</w:t>
            </w:r>
            <w:r w:rsidR="004151B3">
              <w:rPr>
                <w:rFonts w:ascii="Times New Roman" w:hAnsi="Times New Roman" w:cs="Times New Roman"/>
                <w:color w:val="000000" w:themeColor="text1"/>
                <w:sz w:val="26"/>
                <w:szCs w:val="26"/>
              </w:rPr>
              <w:t>ê</w:t>
            </w:r>
            <w:r>
              <w:rPr>
                <w:rFonts w:ascii="Times New Roman" w:hAnsi="Times New Roman" w:cs="Times New Roman"/>
                <w:color w:val="000000" w:themeColor="text1"/>
                <w:sz w:val="26"/>
                <w:szCs w:val="26"/>
              </w:rPr>
              <w:t>n quan đến các Ban, Hội đồng xây dựng CTĐT (cấu trúc CTĐT, mẫu khung CTĐT…..)</w:t>
            </w:r>
          </w:p>
          <w:p w:rsidR="0081236E" w:rsidRDefault="0081236E"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3. </w:t>
            </w:r>
            <w:r w:rsidR="004B0C5C">
              <w:rPr>
                <w:rFonts w:ascii="Times New Roman" w:hAnsi="Times New Roman" w:cs="Times New Roman"/>
                <w:color w:val="000000" w:themeColor="text1"/>
                <w:sz w:val="26"/>
                <w:szCs w:val="26"/>
              </w:rPr>
              <w:t>Tiến hành các công việc liên quan đến việc xây dựng, biên soạn CTĐT theo hướng dẫn (trong quá trình xây d</w:t>
            </w:r>
            <w:r w:rsidR="004151B3">
              <w:rPr>
                <w:rFonts w:ascii="Times New Roman" w:hAnsi="Times New Roman" w:cs="Times New Roman"/>
                <w:color w:val="000000" w:themeColor="text1"/>
                <w:sz w:val="26"/>
                <w:szCs w:val="26"/>
              </w:rPr>
              <w:t>ự</w:t>
            </w:r>
            <w:r w:rsidR="004B0C5C">
              <w:rPr>
                <w:rFonts w:ascii="Times New Roman" w:hAnsi="Times New Roman" w:cs="Times New Roman"/>
                <w:color w:val="000000" w:themeColor="text1"/>
                <w:sz w:val="26"/>
                <w:szCs w:val="26"/>
              </w:rPr>
              <w:t>ng, biên soạn có nghiên cứu CTĐT của các trường cao đẳng, đại học trong và ngoài nước, đặc biệt nghiên cứu sâu về các kỹ năng mềm cần thiết cho sinh viên) theo kế hoạch, tiến độ thực hiện yêu cầu:</w:t>
            </w:r>
          </w:p>
          <w:p w:rsidR="0081236E" w:rsidRDefault="0081236E"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Bước 3: </w:t>
            </w:r>
            <w:r w:rsidRPr="002C76BA">
              <w:rPr>
                <w:rFonts w:ascii="Times New Roman" w:hAnsi="Times New Roman" w:cs="Times New Roman"/>
                <w:i/>
                <w:color w:val="000000" w:themeColor="text1"/>
                <w:sz w:val="26"/>
                <w:szCs w:val="26"/>
              </w:rPr>
              <w:t>Hình thành mục đích:</w:t>
            </w:r>
            <w:r>
              <w:rPr>
                <w:rFonts w:ascii="Times New Roman" w:hAnsi="Times New Roman" w:cs="Times New Roman"/>
                <w:color w:val="000000" w:themeColor="text1"/>
                <w:sz w:val="26"/>
                <w:szCs w:val="26"/>
              </w:rPr>
              <w:t xml:space="preserve"> Sau khi nhu cầu đã được chẩn đoán và được xác định </w:t>
            </w:r>
            <w:r w:rsidR="00136293">
              <w:rPr>
                <w:rFonts w:ascii="Times New Roman" w:hAnsi="Times New Roman" w:cs="Times New Roman"/>
                <w:color w:val="000000" w:themeColor="text1"/>
                <w:sz w:val="26"/>
                <w:szCs w:val="26"/>
              </w:rPr>
              <w:t>Ban biên soạn, Ban nghi</w:t>
            </w:r>
            <w:r w:rsidR="00671625">
              <w:rPr>
                <w:rFonts w:ascii="Times New Roman" w:hAnsi="Times New Roman" w:cs="Times New Roman"/>
                <w:color w:val="000000" w:themeColor="text1"/>
                <w:sz w:val="26"/>
                <w:szCs w:val="26"/>
              </w:rPr>
              <w:t>ệm thu</w:t>
            </w:r>
            <w:r w:rsidR="00211860">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CTĐT sẽ xác định những mục tiêu cần đạt được.</w:t>
            </w:r>
          </w:p>
          <w:p w:rsidR="0081236E" w:rsidRDefault="0081236E"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Bước 4: </w:t>
            </w:r>
            <w:r w:rsidRPr="002C76BA">
              <w:rPr>
                <w:rFonts w:ascii="Times New Roman" w:hAnsi="Times New Roman" w:cs="Times New Roman"/>
                <w:i/>
                <w:color w:val="000000" w:themeColor="text1"/>
                <w:sz w:val="26"/>
                <w:szCs w:val="26"/>
              </w:rPr>
              <w:t>Lựa chọn nội dun</w:t>
            </w:r>
            <w:r>
              <w:rPr>
                <w:rFonts w:ascii="Times New Roman" w:hAnsi="Times New Roman" w:cs="Times New Roman"/>
                <w:color w:val="000000" w:themeColor="text1"/>
                <w:sz w:val="26"/>
                <w:szCs w:val="26"/>
              </w:rPr>
              <w:t>g (hệ thống các môn học): Nhóm chuyên gia và người sử dụng chọn nội dung CTĐT nhất quán với những mục tiêu đã xác định.</w:t>
            </w:r>
          </w:p>
        </w:tc>
      </w:tr>
      <w:tr w:rsidR="000B2597" w:rsidTr="00AB201D">
        <w:tc>
          <w:tcPr>
            <w:tcW w:w="565" w:type="dxa"/>
          </w:tcPr>
          <w:p w:rsidR="000B2597" w:rsidRDefault="000D20C2" w:rsidP="000D20C2">
            <w:pPr>
              <w:spacing w:before="6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3</w:t>
            </w:r>
          </w:p>
        </w:tc>
        <w:tc>
          <w:tcPr>
            <w:tcW w:w="1985" w:type="dxa"/>
          </w:tcPr>
          <w:p w:rsidR="000B2597" w:rsidRDefault="00AC59DE"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Ban biên soạn</w:t>
            </w:r>
          </w:p>
          <w:p w:rsidR="00AC59DE" w:rsidRDefault="00AC59DE"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Ban nghiệm thu</w:t>
            </w:r>
          </w:p>
          <w:p w:rsidR="00AC59DE" w:rsidRDefault="00AC59DE"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Ban chuyên trách</w:t>
            </w:r>
          </w:p>
        </w:tc>
        <w:tc>
          <w:tcPr>
            <w:tcW w:w="7087" w:type="dxa"/>
          </w:tcPr>
          <w:p w:rsidR="000B2597" w:rsidRDefault="00475916"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 Tiến hành các công việc phản biện, nghi</w:t>
            </w:r>
            <w:r w:rsidR="00D508F0">
              <w:rPr>
                <w:rFonts w:ascii="Times New Roman" w:hAnsi="Times New Roman" w:cs="Times New Roman"/>
                <w:color w:val="000000" w:themeColor="text1"/>
                <w:sz w:val="26"/>
                <w:szCs w:val="26"/>
              </w:rPr>
              <w:t>ệ</w:t>
            </w:r>
            <w:r>
              <w:rPr>
                <w:rFonts w:ascii="Times New Roman" w:hAnsi="Times New Roman" w:cs="Times New Roman"/>
                <w:color w:val="000000" w:themeColor="text1"/>
                <w:sz w:val="26"/>
                <w:szCs w:val="26"/>
              </w:rPr>
              <w:t xml:space="preserve">m thu CTĐT (trong quá trình biên soạn CTĐT có tham gia ý kiến, phản biện và đóng góp của các chuyên gia </w:t>
            </w:r>
            <w:r w:rsidR="00AC2EA3">
              <w:rPr>
                <w:rFonts w:ascii="Times New Roman" w:hAnsi="Times New Roman" w:cs="Times New Roman"/>
                <w:color w:val="000000" w:themeColor="text1"/>
                <w:sz w:val="26"/>
                <w:szCs w:val="26"/>
              </w:rPr>
              <w:t>thuộc</w:t>
            </w:r>
            <w:r>
              <w:rPr>
                <w:rFonts w:ascii="Times New Roman" w:hAnsi="Times New Roman" w:cs="Times New Roman"/>
                <w:color w:val="000000" w:themeColor="text1"/>
                <w:sz w:val="26"/>
                <w:szCs w:val="26"/>
              </w:rPr>
              <w:t xml:space="preserve"> lĩnh vực ngành nghề trong và ngoài nước, nhận ý kiến đóng góp, phản hồi và gửi CTĐT đã tích góp đầy đủ các ý kiến của chuyên gia</w:t>
            </w:r>
          </w:p>
          <w:p w:rsidR="00D508F0" w:rsidRDefault="00D508F0"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 Tiến hành thẩm định, kiểm tra đúng theo yêu cầu của luật đị</w:t>
            </w:r>
            <w:r w:rsidR="00B37666">
              <w:rPr>
                <w:rFonts w:ascii="Times New Roman" w:hAnsi="Times New Roman" w:cs="Times New Roman"/>
                <w:color w:val="000000" w:themeColor="text1"/>
                <w:sz w:val="26"/>
                <w:szCs w:val="26"/>
              </w:rPr>
              <w:t>nh như sau:</w:t>
            </w:r>
          </w:p>
          <w:p w:rsidR="00B37666" w:rsidRDefault="00B37666"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Bước </w:t>
            </w:r>
            <w:r w:rsidR="00DA70D2">
              <w:rPr>
                <w:rFonts w:ascii="Times New Roman" w:hAnsi="Times New Roman" w:cs="Times New Roman"/>
                <w:color w:val="000000" w:themeColor="text1"/>
                <w:sz w:val="26"/>
                <w:szCs w:val="26"/>
              </w:rPr>
              <w:t>5</w:t>
            </w:r>
            <w:r>
              <w:rPr>
                <w:rFonts w:ascii="Times New Roman" w:hAnsi="Times New Roman" w:cs="Times New Roman"/>
                <w:color w:val="000000" w:themeColor="text1"/>
                <w:sz w:val="26"/>
                <w:szCs w:val="26"/>
              </w:rPr>
              <w:t xml:space="preserve">: </w:t>
            </w:r>
            <w:r w:rsidRPr="00BB659E">
              <w:rPr>
                <w:rFonts w:ascii="Times New Roman" w:hAnsi="Times New Roman" w:cs="Times New Roman"/>
                <w:i/>
                <w:color w:val="000000" w:themeColor="text1"/>
                <w:sz w:val="26"/>
                <w:szCs w:val="26"/>
              </w:rPr>
              <w:t>Cấu trúc nội dung CTĐT nhằm xác định trong mức nào và trong trình tự bố trí các môn học.</w:t>
            </w:r>
            <w:r>
              <w:rPr>
                <w:rFonts w:ascii="Times New Roman" w:hAnsi="Times New Roman" w:cs="Times New Roman"/>
                <w:color w:val="000000" w:themeColor="text1"/>
                <w:sz w:val="26"/>
                <w:szCs w:val="26"/>
              </w:rPr>
              <w:t xml:space="preserve"> Đặc biệt của người học</w:t>
            </w:r>
            <w:r w:rsidR="00AC59DE">
              <w:rPr>
                <w:rFonts w:ascii="Times New Roman" w:hAnsi="Times New Roman" w:cs="Times New Roman"/>
                <w:color w:val="000000" w:themeColor="text1"/>
                <w:sz w:val="26"/>
                <w:szCs w:val="26"/>
              </w:rPr>
              <w:t xml:space="preserve"> (lứa tuổi, thái độ với học tập) và trình độ của sinh viên là những nhân tố cần được quan tâm. Phương pháp và chiến lược dạy và học cần được xác định bởi người lập kế hoạch CTĐT.</w:t>
            </w:r>
          </w:p>
          <w:p w:rsidR="00AC59DE" w:rsidRDefault="00AC59DE"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Bước </w:t>
            </w:r>
            <w:r w:rsidR="00DA70D2">
              <w:rPr>
                <w:rFonts w:ascii="Times New Roman" w:hAnsi="Times New Roman" w:cs="Times New Roman"/>
                <w:color w:val="000000" w:themeColor="text1"/>
                <w:sz w:val="26"/>
                <w:szCs w:val="26"/>
              </w:rPr>
              <w:t>6</w:t>
            </w:r>
            <w:r>
              <w:rPr>
                <w:rFonts w:ascii="Times New Roman" w:hAnsi="Times New Roman" w:cs="Times New Roman"/>
                <w:color w:val="000000" w:themeColor="text1"/>
                <w:sz w:val="26"/>
                <w:szCs w:val="26"/>
              </w:rPr>
              <w:t xml:space="preserve">: </w:t>
            </w:r>
            <w:r w:rsidRPr="00BB659E">
              <w:rPr>
                <w:rFonts w:ascii="Times New Roman" w:hAnsi="Times New Roman" w:cs="Times New Roman"/>
                <w:i/>
                <w:color w:val="000000" w:themeColor="text1"/>
                <w:sz w:val="26"/>
                <w:szCs w:val="26"/>
              </w:rPr>
              <w:t>Tổ chức các hoạt động dạy học, quả</w:t>
            </w:r>
            <w:r w:rsidR="00DA70D2" w:rsidRPr="00BB659E">
              <w:rPr>
                <w:rFonts w:ascii="Times New Roman" w:hAnsi="Times New Roman" w:cs="Times New Roman"/>
                <w:i/>
                <w:color w:val="000000" w:themeColor="text1"/>
                <w:sz w:val="26"/>
                <w:szCs w:val="26"/>
              </w:rPr>
              <w:t>n lý quá</w:t>
            </w:r>
            <w:r w:rsidRPr="00BB659E">
              <w:rPr>
                <w:rFonts w:ascii="Times New Roman" w:hAnsi="Times New Roman" w:cs="Times New Roman"/>
                <w:i/>
                <w:color w:val="000000" w:themeColor="text1"/>
                <w:sz w:val="26"/>
                <w:szCs w:val="26"/>
              </w:rPr>
              <w:t xml:space="preserve"> trình đào tạo:</w:t>
            </w:r>
            <w:r>
              <w:rPr>
                <w:rFonts w:ascii="Times New Roman" w:hAnsi="Times New Roman" w:cs="Times New Roman"/>
                <w:color w:val="000000" w:themeColor="text1"/>
                <w:sz w:val="26"/>
                <w:szCs w:val="26"/>
              </w:rPr>
              <w:t xml:space="preserve"> Ban biên soạn, </w:t>
            </w:r>
            <w:r w:rsidR="00E1328E">
              <w:rPr>
                <w:rFonts w:ascii="Times New Roman" w:hAnsi="Times New Roman" w:cs="Times New Roman"/>
                <w:color w:val="000000" w:themeColor="text1"/>
                <w:sz w:val="26"/>
                <w:szCs w:val="26"/>
              </w:rPr>
              <w:t>Ban nghiệm thu</w:t>
            </w:r>
            <w:r w:rsidR="000F6D97">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CTĐT </w:t>
            </w:r>
            <w:r w:rsidR="00DA70D2">
              <w:rPr>
                <w:rFonts w:ascii="Times New Roman" w:hAnsi="Times New Roman" w:cs="Times New Roman"/>
                <w:color w:val="000000" w:themeColor="text1"/>
                <w:sz w:val="26"/>
                <w:szCs w:val="26"/>
              </w:rPr>
              <w:t xml:space="preserve">phải </w:t>
            </w:r>
            <w:r>
              <w:rPr>
                <w:rFonts w:ascii="Times New Roman" w:hAnsi="Times New Roman" w:cs="Times New Roman"/>
                <w:color w:val="000000" w:themeColor="text1"/>
                <w:sz w:val="26"/>
                <w:szCs w:val="26"/>
              </w:rPr>
              <w:t>kết hợp những hoạt động dạy học, sự phối hợp và trình tự thực hiện.</w:t>
            </w:r>
          </w:p>
          <w:p w:rsidR="00B37666" w:rsidRDefault="00AC59DE" w:rsidP="00AB1410">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Bướ</w:t>
            </w:r>
            <w:r w:rsidR="00DA70D2">
              <w:rPr>
                <w:rFonts w:ascii="Times New Roman" w:hAnsi="Times New Roman" w:cs="Times New Roman"/>
                <w:color w:val="000000" w:themeColor="text1"/>
                <w:sz w:val="26"/>
                <w:szCs w:val="26"/>
              </w:rPr>
              <w:t>c 7</w:t>
            </w:r>
            <w:r>
              <w:rPr>
                <w:rFonts w:ascii="Times New Roman" w:hAnsi="Times New Roman" w:cs="Times New Roman"/>
                <w:color w:val="000000" w:themeColor="text1"/>
                <w:sz w:val="26"/>
                <w:szCs w:val="26"/>
              </w:rPr>
              <w:t xml:space="preserve">: </w:t>
            </w:r>
            <w:r w:rsidRPr="00BB659E">
              <w:rPr>
                <w:rFonts w:ascii="Times New Roman" w:hAnsi="Times New Roman" w:cs="Times New Roman"/>
                <w:i/>
                <w:color w:val="000000" w:themeColor="text1"/>
                <w:sz w:val="26"/>
                <w:szCs w:val="26"/>
              </w:rPr>
              <w:t>Xác định tiêu chí đánh giá, phương thức và phương tiện đánh giá:</w:t>
            </w:r>
            <w:r>
              <w:rPr>
                <w:rFonts w:ascii="Times New Roman" w:hAnsi="Times New Roman" w:cs="Times New Roman"/>
                <w:color w:val="000000" w:themeColor="text1"/>
                <w:sz w:val="26"/>
                <w:szCs w:val="26"/>
              </w:rPr>
              <w:t xml:space="preserve"> Ban biên soạn, </w:t>
            </w:r>
            <w:r w:rsidR="00E1328E">
              <w:rPr>
                <w:rFonts w:ascii="Times New Roman" w:hAnsi="Times New Roman" w:cs="Times New Roman"/>
                <w:color w:val="000000" w:themeColor="text1"/>
                <w:sz w:val="26"/>
                <w:szCs w:val="26"/>
              </w:rPr>
              <w:t>Ban nghiệm thu</w:t>
            </w:r>
            <w:r w:rsidR="00AB1410">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CTĐT sẽ xác định một số kỹ thuậ</w:t>
            </w:r>
            <w:r w:rsidR="00CC184C">
              <w:rPr>
                <w:rFonts w:ascii="Times New Roman" w:hAnsi="Times New Roman" w:cs="Times New Roman"/>
                <w:color w:val="000000" w:themeColor="text1"/>
                <w:sz w:val="26"/>
                <w:szCs w:val="26"/>
              </w:rPr>
              <w:t>t, phương tiện thích hợp để đánh giá thành tích của sinh viên và xác định mục tiêu của CTĐT đạt hay không.</w:t>
            </w:r>
          </w:p>
        </w:tc>
      </w:tr>
      <w:tr w:rsidR="000B2597" w:rsidTr="00AB201D">
        <w:tc>
          <w:tcPr>
            <w:tcW w:w="565" w:type="dxa"/>
          </w:tcPr>
          <w:p w:rsidR="000B2597" w:rsidRDefault="000D20C2" w:rsidP="000D20C2">
            <w:pPr>
              <w:spacing w:before="60" w:line="264"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w:t>
            </w:r>
          </w:p>
        </w:tc>
        <w:tc>
          <w:tcPr>
            <w:tcW w:w="1985" w:type="dxa"/>
          </w:tcPr>
          <w:p w:rsidR="000B2597" w:rsidRDefault="0054737B"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Ban chuyên trách</w:t>
            </w:r>
          </w:p>
          <w:p w:rsidR="0054737B" w:rsidRDefault="0054737B"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Ban Biên soạn</w:t>
            </w:r>
          </w:p>
          <w:p w:rsidR="00AB1410" w:rsidRDefault="00AB1410"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Ban nghiệm thu</w:t>
            </w:r>
          </w:p>
          <w:p w:rsidR="004D7B6C" w:rsidRDefault="004D7B6C"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Ban giám hiệu</w:t>
            </w:r>
          </w:p>
          <w:p w:rsidR="004D7B6C" w:rsidRDefault="004D7B6C"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TS-ĐT</w:t>
            </w:r>
          </w:p>
        </w:tc>
        <w:tc>
          <w:tcPr>
            <w:tcW w:w="7087" w:type="dxa"/>
          </w:tcPr>
          <w:p w:rsidR="000B2597" w:rsidRDefault="00E1328E"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 Tiến hành chỉnh sửa nội dung CTĐT theo ý kiến của Hội đồng nghiệm thu, hoàn thiện CTĐT và gửi bảng chính thức về Ban chuyên trách xây dựng CTĐT để trình BGH phê duyệt áp dụng chính thức và công bố</w:t>
            </w:r>
            <w:r w:rsidR="00792FB9">
              <w:rPr>
                <w:rFonts w:ascii="Times New Roman" w:hAnsi="Times New Roman" w:cs="Times New Roman"/>
                <w:color w:val="000000" w:themeColor="text1"/>
                <w:sz w:val="26"/>
                <w:szCs w:val="26"/>
              </w:rPr>
              <w:t>:</w:t>
            </w:r>
          </w:p>
          <w:p w:rsidR="00093B6F" w:rsidRDefault="00093B6F"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Bước 8</w:t>
            </w:r>
            <w:r w:rsidR="005D7E6B">
              <w:rPr>
                <w:rFonts w:ascii="Times New Roman" w:hAnsi="Times New Roman" w:cs="Times New Roman"/>
                <w:color w:val="000000" w:themeColor="text1"/>
                <w:sz w:val="26"/>
                <w:szCs w:val="26"/>
              </w:rPr>
              <w:t xml:space="preserve">: </w:t>
            </w:r>
            <w:r w:rsidRPr="007C08AD">
              <w:rPr>
                <w:rFonts w:ascii="Times New Roman" w:hAnsi="Times New Roman" w:cs="Times New Roman"/>
                <w:i/>
                <w:color w:val="000000" w:themeColor="text1"/>
                <w:sz w:val="26"/>
                <w:szCs w:val="26"/>
              </w:rPr>
              <w:t>Tập hợp các quyển khung CTĐT</w:t>
            </w:r>
            <w:r>
              <w:rPr>
                <w:rFonts w:ascii="Times New Roman" w:hAnsi="Times New Roman" w:cs="Times New Roman"/>
                <w:color w:val="000000" w:themeColor="text1"/>
                <w:sz w:val="26"/>
                <w:szCs w:val="26"/>
              </w:rPr>
              <w:t xml:space="preserve"> </w:t>
            </w:r>
            <w:r w:rsidRPr="000626E2">
              <w:rPr>
                <w:rFonts w:ascii="Times New Roman" w:hAnsi="Times New Roman" w:cs="Times New Roman"/>
                <w:i/>
                <w:color w:val="000000" w:themeColor="text1"/>
                <w:sz w:val="26"/>
                <w:szCs w:val="26"/>
              </w:rPr>
              <w:t>và trình BGH ký duyệt</w:t>
            </w:r>
            <w:r>
              <w:rPr>
                <w:rFonts w:ascii="Times New Roman" w:hAnsi="Times New Roman" w:cs="Times New Roman"/>
                <w:color w:val="000000" w:themeColor="text1"/>
                <w:sz w:val="26"/>
                <w:szCs w:val="26"/>
              </w:rPr>
              <w:t xml:space="preserve"> để công bố ban hành và thí điểm.</w:t>
            </w:r>
          </w:p>
          <w:p w:rsidR="00792FB9" w:rsidRDefault="00792FB9"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Bước </w:t>
            </w:r>
            <w:r w:rsidR="00093B6F">
              <w:rPr>
                <w:rFonts w:ascii="Times New Roman" w:hAnsi="Times New Roman" w:cs="Times New Roman"/>
                <w:color w:val="000000" w:themeColor="text1"/>
                <w:sz w:val="26"/>
                <w:szCs w:val="26"/>
              </w:rPr>
              <w:t>9</w:t>
            </w:r>
            <w:r>
              <w:rPr>
                <w:rFonts w:ascii="Times New Roman" w:hAnsi="Times New Roman" w:cs="Times New Roman"/>
                <w:color w:val="000000" w:themeColor="text1"/>
                <w:sz w:val="26"/>
                <w:szCs w:val="26"/>
              </w:rPr>
              <w:t xml:space="preserve">: </w:t>
            </w:r>
            <w:r w:rsidRPr="007C08AD">
              <w:rPr>
                <w:rFonts w:ascii="Times New Roman" w:hAnsi="Times New Roman" w:cs="Times New Roman"/>
                <w:i/>
                <w:color w:val="000000" w:themeColor="text1"/>
                <w:sz w:val="26"/>
                <w:szCs w:val="26"/>
              </w:rPr>
              <w:t>Triển khai thí điểm</w:t>
            </w:r>
            <w:r w:rsidR="005D7E6B">
              <w:rPr>
                <w:rFonts w:ascii="Times New Roman" w:hAnsi="Times New Roman" w:cs="Times New Roman"/>
                <w:i/>
                <w:color w:val="000000" w:themeColor="text1"/>
                <w:sz w:val="26"/>
                <w:szCs w:val="26"/>
              </w:rPr>
              <w:t xml:space="preserve">, </w:t>
            </w:r>
            <w:r w:rsidR="005D7E6B">
              <w:rPr>
                <w:rFonts w:ascii="Times New Roman" w:hAnsi="Times New Roman" w:cs="Times New Roman"/>
                <w:color w:val="000000" w:themeColor="text1"/>
                <w:sz w:val="26"/>
                <w:szCs w:val="26"/>
              </w:rPr>
              <w:t>t</w:t>
            </w:r>
            <w:r>
              <w:rPr>
                <w:rFonts w:ascii="Times New Roman" w:hAnsi="Times New Roman" w:cs="Times New Roman"/>
                <w:color w:val="000000" w:themeColor="text1"/>
                <w:sz w:val="26"/>
                <w:szCs w:val="26"/>
              </w:rPr>
              <w:t xml:space="preserve">hí điểm </w:t>
            </w:r>
            <w:r w:rsidR="00C25369">
              <w:rPr>
                <w:rFonts w:ascii="Times New Roman" w:hAnsi="Times New Roman" w:cs="Times New Roman"/>
                <w:color w:val="000000" w:themeColor="text1"/>
                <w:sz w:val="26"/>
                <w:szCs w:val="26"/>
              </w:rPr>
              <w:t>đ</w:t>
            </w:r>
            <w:r w:rsidR="004D7B6C">
              <w:rPr>
                <w:rFonts w:ascii="Times New Roman" w:hAnsi="Times New Roman" w:cs="Times New Roman"/>
                <w:color w:val="000000" w:themeColor="text1"/>
                <w:sz w:val="26"/>
                <w:szCs w:val="26"/>
              </w:rPr>
              <w:t>ư</w:t>
            </w:r>
            <w:r w:rsidR="00C25369">
              <w:rPr>
                <w:rFonts w:ascii="Times New Roman" w:hAnsi="Times New Roman" w:cs="Times New Roman"/>
                <w:color w:val="000000" w:themeColor="text1"/>
                <w:sz w:val="26"/>
                <w:szCs w:val="26"/>
              </w:rPr>
              <w:t xml:space="preserve">ợc tiến hành theo các nhóm đối tượng </w:t>
            </w:r>
            <w:r w:rsidR="00165A7A">
              <w:rPr>
                <w:rFonts w:ascii="Times New Roman" w:hAnsi="Times New Roman" w:cs="Times New Roman"/>
                <w:color w:val="000000" w:themeColor="text1"/>
                <w:sz w:val="26"/>
                <w:szCs w:val="26"/>
              </w:rPr>
              <w:t xml:space="preserve">ngành nghề </w:t>
            </w:r>
            <w:r w:rsidR="00C25369">
              <w:rPr>
                <w:rFonts w:ascii="Times New Roman" w:hAnsi="Times New Roman" w:cs="Times New Roman"/>
                <w:color w:val="000000" w:themeColor="text1"/>
                <w:sz w:val="26"/>
                <w:szCs w:val="26"/>
              </w:rPr>
              <w:t>khác nhau</w:t>
            </w:r>
            <w:r w:rsidR="008E5125">
              <w:rPr>
                <w:rFonts w:ascii="Times New Roman" w:hAnsi="Times New Roman" w:cs="Times New Roman"/>
                <w:color w:val="000000" w:themeColor="text1"/>
                <w:sz w:val="26"/>
                <w:szCs w:val="26"/>
              </w:rPr>
              <w:t>.</w:t>
            </w:r>
          </w:p>
          <w:p w:rsidR="00C25369" w:rsidRDefault="00C25369"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 Bước </w:t>
            </w:r>
            <w:r w:rsidR="00093B6F">
              <w:rPr>
                <w:rFonts w:ascii="Times New Roman" w:hAnsi="Times New Roman" w:cs="Times New Roman"/>
                <w:color w:val="000000" w:themeColor="text1"/>
                <w:sz w:val="26"/>
                <w:szCs w:val="26"/>
              </w:rPr>
              <w:t>10</w:t>
            </w:r>
            <w:r>
              <w:rPr>
                <w:rFonts w:ascii="Times New Roman" w:hAnsi="Times New Roman" w:cs="Times New Roman"/>
                <w:color w:val="000000" w:themeColor="text1"/>
                <w:sz w:val="26"/>
                <w:szCs w:val="26"/>
              </w:rPr>
              <w:t xml:space="preserve">: </w:t>
            </w:r>
            <w:r w:rsidRPr="007C08AD">
              <w:rPr>
                <w:rFonts w:ascii="Times New Roman" w:hAnsi="Times New Roman" w:cs="Times New Roman"/>
                <w:i/>
                <w:color w:val="000000" w:themeColor="text1"/>
                <w:sz w:val="26"/>
                <w:szCs w:val="26"/>
              </w:rPr>
              <w:t>Hiệu chỉnh và thống nhất</w:t>
            </w:r>
            <w:r w:rsidR="005D7E6B">
              <w:rPr>
                <w:rFonts w:ascii="Times New Roman" w:hAnsi="Times New Roman" w:cs="Times New Roman"/>
                <w:i/>
                <w:color w:val="000000" w:themeColor="text1"/>
                <w:sz w:val="26"/>
                <w:szCs w:val="26"/>
              </w:rPr>
              <w:t xml:space="preserve">, </w:t>
            </w:r>
            <w:r w:rsidR="005D7E6B" w:rsidRPr="005D7E6B">
              <w:rPr>
                <w:rFonts w:ascii="Times New Roman" w:hAnsi="Times New Roman" w:cs="Times New Roman"/>
                <w:color w:val="000000" w:themeColor="text1"/>
                <w:sz w:val="26"/>
                <w:szCs w:val="26"/>
              </w:rPr>
              <w:t>đ</w:t>
            </w:r>
            <w:r>
              <w:rPr>
                <w:rFonts w:ascii="Times New Roman" w:hAnsi="Times New Roman" w:cs="Times New Roman"/>
                <w:color w:val="000000" w:themeColor="text1"/>
                <w:sz w:val="26"/>
                <w:szCs w:val="26"/>
              </w:rPr>
              <w:t>iều chỉnh trên cơ sở của số liệu thí điểm nhằm xác định sự biến động về nhu cầu và khả năng, nguồn lực và thực tế sư phạm sao cho CTĐT có thể thích ứng quá trình đào tạo.</w:t>
            </w:r>
          </w:p>
          <w:p w:rsidR="00C25369" w:rsidRDefault="00C25369"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Bướ</w:t>
            </w:r>
            <w:r w:rsidR="004D7B6C">
              <w:rPr>
                <w:rFonts w:ascii="Times New Roman" w:hAnsi="Times New Roman" w:cs="Times New Roman"/>
                <w:color w:val="000000" w:themeColor="text1"/>
                <w:sz w:val="26"/>
                <w:szCs w:val="26"/>
              </w:rPr>
              <w:t>c 1</w:t>
            </w:r>
            <w:r w:rsidR="00093B6F">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 xml:space="preserve">: </w:t>
            </w:r>
            <w:r w:rsidRPr="007C08AD">
              <w:rPr>
                <w:rFonts w:ascii="Times New Roman" w:hAnsi="Times New Roman" w:cs="Times New Roman"/>
                <w:i/>
                <w:color w:val="000000" w:themeColor="text1"/>
                <w:sz w:val="26"/>
                <w:szCs w:val="26"/>
              </w:rPr>
              <w:t>Thông qua CTĐT</w:t>
            </w:r>
            <w:r w:rsidR="005D7E6B">
              <w:rPr>
                <w:rFonts w:ascii="Times New Roman" w:hAnsi="Times New Roman" w:cs="Times New Roman"/>
                <w:i/>
                <w:color w:val="000000" w:themeColor="text1"/>
                <w:sz w:val="26"/>
                <w:szCs w:val="26"/>
              </w:rPr>
              <w:t xml:space="preserve">, </w:t>
            </w:r>
            <w:r w:rsidR="005D7E6B">
              <w:rPr>
                <w:rFonts w:ascii="Times New Roman" w:hAnsi="Times New Roman" w:cs="Times New Roman"/>
                <w:color w:val="000000" w:themeColor="text1"/>
                <w:sz w:val="26"/>
                <w:szCs w:val="26"/>
              </w:rPr>
              <w:t>đ</w:t>
            </w:r>
            <w:r>
              <w:rPr>
                <w:rFonts w:ascii="Times New Roman" w:hAnsi="Times New Roman" w:cs="Times New Roman"/>
                <w:color w:val="000000" w:themeColor="text1"/>
                <w:sz w:val="26"/>
                <w:szCs w:val="26"/>
              </w:rPr>
              <w:t>ược thực hiện bởi giảng viên, H</w:t>
            </w:r>
            <w:r w:rsidR="004D7B6C">
              <w:rPr>
                <w:rFonts w:ascii="Times New Roman" w:hAnsi="Times New Roman" w:cs="Times New Roman"/>
                <w:color w:val="000000" w:themeColor="text1"/>
                <w:sz w:val="26"/>
                <w:szCs w:val="26"/>
              </w:rPr>
              <w:t>ội đồng khoa học</w:t>
            </w:r>
            <w:r>
              <w:rPr>
                <w:rFonts w:ascii="Times New Roman" w:hAnsi="Times New Roman" w:cs="Times New Roman"/>
                <w:color w:val="000000" w:themeColor="text1"/>
                <w:sz w:val="26"/>
                <w:szCs w:val="26"/>
              </w:rPr>
              <w:t xml:space="preserve"> dựa trên cơ sở đánh giá mức độ thích hợp CTĐT</w:t>
            </w:r>
            <w:bookmarkStart w:id="0" w:name="_GoBack"/>
            <w:bookmarkEnd w:id="0"/>
            <w:r>
              <w:rPr>
                <w:rFonts w:ascii="Times New Roman" w:hAnsi="Times New Roman" w:cs="Times New Roman"/>
                <w:color w:val="000000" w:themeColor="text1"/>
                <w:sz w:val="26"/>
                <w:szCs w:val="26"/>
              </w:rPr>
              <w:t>.</w:t>
            </w:r>
          </w:p>
          <w:p w:rsidR="00C25369" w:rsidRDefault="00C25369" w:rsidP="00F94A13">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Bước 1</w:t>
            </w:r>
            <w:r w:rsidR="00093B6F">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 xml:space="preserve">: </w:t>
            </w:r>
            <w:r w:rsidRPr="007C08AD">
              <w:rPr>
                <w:rFonts w:ascii="Times New Roman" w:hAnsi="Times New Roman" w:cs="Times New Roman"/>
                <w:i/>
                <w:color w:val="000000" w:themeColor="text1"/>
                <w:sz w:val="26"/>
                <w:szCs w:val="26"/>
              </w:rPr>
              <w:t>Áp dụng CTĐT đã được thông qua</w:t>
            </w:r>
            <w:r w:rsidR="005D7E6B">
              <w:rPr>
                <w:rFonts w:ascii="Times New Roman" w:hAnsi="Times New Roman" w:cs="Times New Roman"/>
                <w:i/>
                <w:color w:val="000000" w:themeColor="text1"/>
                <w:sz w:val="26"/>
                <w:szCs w:val="26"/>
              </w:rPr>
              <w:t>,</w:t>
            </w:r>
            <w:r w:rsidR="00DE674E">
              <w:rPr>
                <w:rFonts w:ascii="Times New Roman" w:hAnsi="Times New Roman" w:cs="Times New Roman"/>
                <w:color w:val="000000" w:themeColor="text1"/>
                <w:sz w:val="26"/>
                <w:szCs w:val="26"/>
              </w:rPr>
              <w:t xml:space="preserve"> </w:t>
            </w:r>
            <w:r w:rsidR="005D7E6B">
              <w:rPr>
                <w:rFonts w:ascii="Times New Roman" w:hAnsi="Times New Roman" w:cs="Times New Roman"/>
                <w:color w:val="000000" w:themeColor="text1"/>
                <w:sz w:val="26"/>
                <w:szCs w:val="26"/>
              </w:rPr>
              <w:t>t</w:t>
            </w:r>
            <w:r w:rsidR="00DE674E">
              <w:rPr>
                <w:rFonts w:ascii="Times New Roman" w:hAnsi="Times New Roman" w:cs="Times New Roman"/>
                <w:color w:val="000000" w:themeColor="text1"/>
                <w:sz w:val="26"/>
                <w:szCs w:val="26"/>
              </w:rPr>
              <w:t>hực hiện CTĐT trong quá trình tổ chức và quản lý tiến trình đào tạo.</w:t>
            </w:r>
          </w:p>
          <w:p w:rsidR="00792FB9" w:rsidRDefault="00DE674E" w:rsidP="005D7E6B">
            <w:pPr>
              <w:spacing w:before="6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Bước 1</w:t>
            </w:r>
            <w:r w:rsidR="00093B6F">
              <w:rPr>
                <w:rFonts w:ascii="Times New Roman" w:hAnsi="Times New Roman" w:cs="Times New Roman"/>
                <w:color w:val="000000" w:themeColor="text1"/>
                <w:sz w:val="26"/>
                <w:szCs w:val="26"/>
              </w:rPr>
              <w:t>3</w:t>
            </w:r>
            <w:r>
              <w:rPr>
                <w:rFonts w:ascii="Times New Roman" w:hAnsi="Times New Roman" w:cs="Times New Roman"/>
                <w:color w:val="000000" w:themeColor="text1"/>
                <w:sz w:val="26"/>
                <w:szCs w:val="26"/>
              </w:rPr>
              <w:t xml:space="preserve">: </w:t>
            </w:r>
            <w:r w:rsidRPr="007C08AD">
              <w:rPr>
                <w:rFonts w:ascii="Times New Roman" w:hAnsi="Times New Roman" w:cs="Times New Roman"/>
                <w:i/>
                <w:color w:val="000000" w:themeColor="text1"/>
                <w:sz w:val="26"/>
                <w:szCs w:val="26"/>
              </w:rPr>
              <w:t>Thẩm định thường kỳ</w:t>
            </w:r>
            <w:r w:rsidR="005D7E6B">
              <w:rPr>
                <w:rFonts w:ascii="Times New Roman" w:hAnsi="Times New Roman" w:cs="Times New Roman"/>
                <w:i/>
                <w:color w:val="000000" w:themeColor="text1"/>
                <w:sz w:val="26"/>
                <w:szCs w:val="26"/>
              </w:rPr>
              <w:t>,</w:t>
            </w:r>
            <w:r w:rsidRPr="007C08AD">
              <w:rPr>
                <w:rFonts w:ascii="Times New Roman" w:hAnsi="Times New Roman" w:cs="Times New Roman"/>
                <w:i/>
                <w:color w:val="000000" w:themeColor="text1"/>
                <w:sz w:val="26"/>
                <w:szCs w:val="26"/>
              </w:rPr>
              <w:t xml:space="preserve"> </w:t>
            </w:r>
            <w:r w:rsidR="005D7E6B">
              <w:rPr>
                <w:rFonts w:ascii="Times New Roman" w:hAnsi="Times New Roman" w:cs="Times New Roman"/>
                <w:color w:val="000000" w:themeColor="text1"/>
                <w:sz w:val="26"/>
                <w:szCs w:val="26"/>
              </w:rPr>
              <w:t>t</w:t>
            </w:r>
            <w:r>
              <w:rPr>
                <w:rFonts w:ascii="Times New Roman" w:hAnsi="Times New Roman" w:cs="Times New Roman"/>
                <w:color w:val="000000" w:themeColor="text1"/>
                <w:sz w:val="26"/>
                <w:szCs w:val="26"/>
              </w:rPr>
              <w:t>riển khai quá trình xem xét, rà soát, thẩm định, điều chỉnh bổ sung, cập nhật CTĐT thường kỳ.</w:t>
            </w:r>
          </w:p>
        </w:tc>
      </w:tr>
    </w:tbl>
    <w:p w:rsidR="006D6BBD" w:rsidRPr="00E9567F" w:rsidRDefault="00903C28" w:rsidP="00F0575D">
      <w:pPr>
        <w:pStyle w:val="ListParagraph"/>
        <w:numPr>
          <w:ilvl w:val="0"/>
          <w:numId w:val="10"/>
        </w:numPr>
        <w:tabs>
          <w:tab w:val="left" w:pos="426"/>
        </w:tabs>
        <w:spacing w:before="120" w:after="0" w:line="264"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lastRenderedPageBreak/>
        <w:t>Đ</w:t>
      </w:r>
      <w:r w:rsidRPr="00E9567F">
        <w:rPr>
          <w:rFonts w:ascii="Times New Roman" w:hAnsi="Times New Roman" w:cs="Times New Roman"/>
          <w:b/>
          <w:sz w:val="26"/>
          <w:szCs w:val="26"/>
        </w:rPr>
        <w:t>ổi mới hoạt động đào tạo</w:t>
      </w:r>
    </w:p>
    <w:p w:rsidR="006D6BBD" w:rsidRPr="00597ED4" w:rsidRDefault="006D6BBD" w:rsidP="00F94A13">
      <w:pPr>
        <w:spacing w:before="60" w:after="0" w:line="264" w:lineRule="auto"/>
        <w:ind w:firstLine="426"/>
        <w:jc w:val="both"/>
        <w:rPr>
          <w:rFonts w:ascii="Times New Roman" w:hAnsi="Times New Roman" w:cs="Times New Roman"/>
          <w:color w:val="000000" w:themeColor="text1"/>
          <w:sz w:val="26"/>
          <w:szCs w:val="26"/>
        </w:rPr>
      </w:pPr>
      <w:r w:rsidRPr="00597ED4">
        <w:rPr>
          <w:rFonts w:ascii="Times New Roman" w:hAnsi="Times New Roman" w:cs="Times New Roman"/>
          <w:color w:val="000000" w:themeColor="text1"/>
          <w:sz w:val="26"/>
          <w:szCs w:val="26"/>
        </w:rPr>
        <w:t>Để đáp ứng nhu cầu ngày càng cao và đa dạng của người học, người sử dụng lao động và môi trường làm việ</w:t>
      </w:r>
      <w:r w:rsidR="000674B3">
        <w:rPr>
          <w:rFonts w:ascii="Times New Roman" w:hAnsi="Times New Roman" w:cs="Times New Roman"/>
          <w:color w:val="000000" w:themeColor="text1"/>
          <w:sz w:val="26"/>
          <w:szCs w:val="26"/>
        </w:rPr>
        <w:t>c (</w:t>
      </w:r>
      <w:r w:rsidRPr="00597ED4">
        <w:rPr>
          <w:rFonts w:ascii="Times New Roman" w:hAnsi="Times New Roman" w:cs="Times New Roman"/>
          <w:color w:val="000000" w:themeColor="text1"/>
          <w:sz w:val="26"/>
          <w:szCs w:val="26"/>
        </w:rPr>
        <w:t xml:space="preserve">bao gồm cả môi trường làm việc ảo), đòi hỏi các hoạt động đào tạo phải thay đổi căn bản. Khái niệm đào tạo và không gian đào tạo cũng sẽ thay đổi. Chương trình đào tạo phải được thiết kế linh hoạt, một mặt đáp ứng chuẩn đầu ra của nghề; mặt khác, tạo sự liên thông giữa các trình độ trong một nghề và giữa các nghề. </w:t>
      </w:r>
    </w:p>
    <w:p w:rsidR="000B2C98" w:rsidRPr="00597ED4" w:rsidRDefault="006D6BBD" w:rsidP="00F94A13">
      <w:pPr>
        <w:spacing w:before="60" w:after="0" w:line="264" w:lineRule="auto"/>
        <w:ind w:firstLine="426"/>
        <w:jc w:val="both"/>
        <w:rPr>
          <w:rFonts w:ascii="Times New Roman" w:hAnsi="Times New Roman" w:cs="Times New Roman"/>
          <w:color w:val="000000" w:themeColor="text1"/>
          <w:sz w:val="26"/>
          <w:szCs w:val="26"/>
        </w:rPr>
      </w:pPr>
      <w:r w:rsidRPr="00597ED4">
        <w:rPr>
          <w:rFonts w:ascii="Times New Roman" w:hAnsi="Times New Roman" w:cs="Times New Roman"/>
          <w:color w:val="000000" w:themeColor="text1"/>
          <w:sz w:val="26"/>
          <w:szCs w:val="26"/>
        </w:rPr>
        <w:t>Trong môi trường CMCN 4.0, phương pháp đào tạo cần phải thay đổi căn bản trên cơ sở lấy người học</w:t>
      </w:r>
      <w:r w:rsidR="00550618">
        <w:rPr>
          <w:rFonts w:ascii="Times New Roman" w:hAnsi="Times New Roman" w:cs="Times New Roman"/>
          <w:color w:val="000000" w:themeColor="text1"/>
          <w:sz w:val="26"/>
          <w:szCs w:val="26"/>
        </w:rPr>
        <w:t xml:space="preserve"> và người sử dụng lao động </w:t>
      </w:r>
      <w:r w:rsidRPr="00597ED4">
        <w:rPr>
          <w:rFonts w:ascii="Times New Roman" w:hAnsi="Times New Roman" w:cs="Times New Roman"/>
          <w:color w:val="000000" w:themeColor="text1"/>
          <w:sz w:val="26"/>
          <w:szCs w:val="26"/>
        </w:rPr>
        <w:t xml:space="preserve">làm trung tâm và sự ứng dụng </w:t>
      </w:r>
      <w:r w:rsidR="000674B3">
        <w:rPr>
          <w:rFonts w:ascii="Times New Roman" w:hAnsi="Times New Roman" w:cs="Times New Roman"/>
          <w:color w:val="000000" w:themeColor="text1"/>
          <w:sz w:val="26"/>
          <w:szCs w:val="26"/>
        </w:rPr>
        <w:t>công nghệ thông tin</w:t>
      </w:r>
      <w:r w:rsidRPr="00597ED4">
        <w:rPr>
          <w:rFonts w:ascii="Times New Roman" w:hAnsi="Times New Roman" w:cs="Times New Roman"/>
          <w:color w:val="000000" w:themeColor="text1"/>
          <w:sz w:val="26"/>
          <w:szCs w:val="26"/>
        </w:rPr>
        <w:t xml:space="preserve"> trong thiết kế bài giảng và truyền đạt bài giảng. Cùng với đó là sự đổi mới căn bản hình thức và phương pháp thi, kiểm tra trong đào tạo theo hướng đáp ứng năng lực làm việc và tính sáng tạo của </w:t>
      </w:r>
      <w:r w:rsidR="000674B3">
        <w:rPr>
          <w:rFonts w:ascii="Times New Roman" w:hAnsi="Times New Roman" w:cs="Times New Roman"/>
          <w:color w:val="000000" w:themeColor="text1"/>
          <w:sz w:val="26"/>
          <w:szCs w:val="26"/>
        </w:rPr>
        <w:t>sinh viên</w:t>
      </w:r>
      <w:r w:rsidRPr="00597ED4">
        <w:rPr>
          <w:rFonts w:ascii="Times New Roman" w:hAnsi="Times New Roman" w:cs="Times New Roman"/>
          <w:color w:val="000000" w:themeColor="text1"/>
          <w:sz w:val="26"/>
          <w:szCs w:val="26"/>
        </w:rPr>
        <w:t>.</w:t>
      </w:r>
      <w:r w:rsidR="000F5151" w:rsidRPr="00597ED4">
        <w:rPr>
          <w:rFonts w:ascii="Times New Roman" w:hAnsi="Times New Roman" w:cs="Times New Roman"/>
          <w:color w:val="000000" w:themeColor="text1"/>
          <w:sz w:val="26"/>
          <w:szCs w:val="26"/>
        </w:rPr>
        <w:t xml:space="preserve"> Lồng ghép các kỹ năng mềm trong chương trình đào tạo như là:</w:t>
      </w:r>
    </w:p>
    <w:p w:rsidR="000F5151" w:rsidRPr="000674B3" w:rsidRDefault="000F5151" w:rsidP="00F94A13">
      <w:pPr>
        <w:pStyle w:val="ListParagraph"/>
        <w:numPr>
          <w:ilvl w:val="0"/>
          <w:numId w:val="11"/>
        </w:numPr>
        <w:shd w:val="clear" w:color="auto" w:fill="FFFFFF"/>
        <w:tabs>
          <w:tab w:val="left" w:pos="709"/>
        </w:tabs>
        <w:spacing w:before="60" w:after="0" w:line="264" w:lineRule="auto"/>
        <w:ind w:left="0" w:firstLine="426"/>
        <w:contextualSpacing w:val="0"/>
        <w:jc w:val="both"/>
        <w:rPr>
          <w:rFonts w:ascii="Times New Roman" w:eastAsia="Times New Roman" w:hAnsi="Times New Roman" w:cs="Times New Roman"/>
          <w:b/>
          <w:color w:val="000000"/>
          <w:sz w:val="26"/>
          <w:szCs w:val="26"/>
        </w:rPr>
      </w:pPr>
      <w:r w:rsidRPr="000674B3">
        <w:rPr>
          <w:rFonts w:ascii="Times New Roman" w:eastAsia="Times New Roman" w:hAnsi="Times New Roman" w:cs="Times New Roman"/>
          <w:b/>
          <w:bCs/>
          <w:i/>
          <w:iCs/>
          <w:color w:val="000000"/>
          <w:sz w:val="26"/>
          <w:szCs w:val="26"/>
        </w:rPr>
        <w:t>Kỹ năng lạc quan</w:t>
      </w:r>
    </w:p>
    <w:p w:rsidR="000F5151" w:rsidRPr="00D90D42" w:rsidRDefault="000F5151" w:rsidP="00F94A13">
      <w:pPr>
        <w:shd w:val="clear" w:color="auto" w:fill="FFFFFF"/>
        <w:spacing w:before="60" w:after="0" w:line="264" w:lineRule="auto"/>
        <w:ind w:firstLine="426"/>
        <w:jc w:val="both"/>
        <w:rPr>
          <w:rFonts w:ascii="Times New Roman" w:eastAsia="Times New Roman" w:hAnsi="Times New Roman" w:cs="Times New Roman"/>
          <w:color w:val="000000"/>
          <w:sz w:val="26"/>
          <w:szCs w:val="26"/>
        </w:rPr>
      </w:pPr>
      <w:r w:rsidRPr="00D90D42">
        <w:rPr>
          <w:rFonts w:ascii="Times New Roman" w:eastAsia="Times New Roman" w:hAnsi="Times New Roman" w:cs="Times New Roman"/>
          <w:color w:val="000000"/>
          <w:sz w:val="26"/>
          <w:szCs w:val="26"/>
        </w:rPr>
        <w:t xml:space="preserve">Ở nơi làm việc, cách nghĩ lạc quan có thể giúp </w:t>
      </w:r>
      <w:r w:rsidR="00550618">
        <w:rPr>
          <w:rFonts w:ascii="Times New Roman" w:eastAsia="Times New Roman" w:hAnsi="Times New Roman" w:cs="Times New Roman"/>
          <w:color w:val="000000"/>
          <w:sz w:val="26"/>
          <w:szCs w:val="26"/>
        </w:rPr>
        <w:t>người học</w:t>
      </w:r>
      <w:r w:rsidRPr="00D90D42">
        <w:rPr>
          <w:rFonts w:ascii="Times New Roman" w:eastAsia="Times New Roman" w:hAnsi="Times New Roman" w:cs="Times New Roman"/>
          <w:color w:val="000000"/>
          <w:sz w:val="26"/>
          <w:szCs w:val="26"/>
        </w:rPr>
        <w:t xml:space="preserve"> phát triển trên một chặng đường dài. Tất cả mọi các nhìn lạc quan đều dẫn đến một thái độ lạc quan và có thể là một vốn quý trong môi trường làm việc, đánh bại thái độ yếu thế và bi quan.</w:t>
      </w:r>
    </w:p>
    <w:p w:rsidR="000F5151" w:rsidRPr="00D90D42" w:rsidRDefault="000F5151" w:rsidP="00F94A13">
      <w:pPr>
        <w:shd w:val="clear" w:color="auto" w:fill="FFFFFF"/>
        <w:spacing w:before="60" w:after="0" w:line="264" w:lineRule="auto"/>
        <w:ind w:firstLine="426"/>
        <w:jc w:val="both"/>
        <w:rPr>
          <w:rFonts w:ascii="Times New Roman" w:eastAsia="Times New Roman" w:hAnsi="Times New Roman" w:cs="Times New Roman"/>
          <w:color w:val="000000"/>
          <w:sz w:val="26"/>
          <w:szCs w:val="26"/>
        </w:rPr>
      </w:pPr>
      <w:r w:rsidRPr="00D90D42">
        <w:rPr>
          <w:rFonts w:ascii="Times New Roman" w:eastAsia="Times New Roman" w:hAnsi="Times New Roman" w:cs="Times New Roman"/>
          <w:color w:val="000000"/>
          <w:sz w:val="26"/>
          <w:szCs w:val="26"/>
        </w:rPr>
        <w:t xml:space="preserve">Chìa khóa để có một thái độ lạc quan là </w:t>
      </w:r>
      <w:r w:rsidR="00550618">
        <w:rPr>
          <w:rFonts w:ascii="Times New Roman" w:eastAsia="Times New Roman" w:hAnsi="Times New Roman" w:cs="Times New Roman"/>
          <w:color w:val="000000"/>
          <w:sz w:val="26"/>
          <w:szCs w:val="26"/>
        </w:rPr>
        <w:t>người học</w:t>
      </w:r>
      <w:r w:rsidRPr="00D90D42">
        <w:rPr>
          <w:rFonts w:ascii="Times New Roman" w:eastAsia="Times New Roman" w:hAnsi="Times New Roman" w:cs="Times New Roman"/>
          <w:color w:val="000000"/>
          <w:sz w:val="26"/>
          <w:szCs w:val="26"/>
        </w:rPr>
        <w:t xml:space="preserve"> phải giải quyết một sự trở ngại hay thách thức nh</w:t>
      </w:r>
      <w:r w:rsidR="00680176">
        <w:rPr>
          <w:rFonts w:ascii="Times New Roman" w:eastAsia="Times New Roman" w:hAnsi="Times New Roman" w:cs="Times New Roman"/>
          <w:color w:val="000000"/>
          <w:sz w:val="26"/>
          <w:szCs w:val="26"/>
        </w:rPr>
        <w:t>ư thế nào khi gặp phải. Ví dụ, </w:t>
      </w:r>
      <w:r w:rsidRPr="00D90D42">
        <w:rPr>
          <w:rFonts w:ascii="Times New Roman" w:eastAsia="Times New Roman" w:hAnsi="Times New Roman" w:cs="Times New Roman"/>
          <w:color w:val="000000"/>
          <w:sz w:val="26"/>
          <w:szCs w:val="26"/>
        </w:rPr>
        <w:t>thay vì than phiền về khối lượ</w:t>
      </w:r>
      <w:r w:rsidR="00680176">
        <w:rPr>
          <w:rFonts w:ascii="Times New Roman" w:eastAsia="Times New Roman" w:hAnsi="Times New Roman" w:cs="Times New Roman"/>
          <w:color w:val="000000"/>
          <w:sz w:val="26"/>
          <w:szCs w:val="26"/>
        </w:rPr>
        <w:t>ng công việc gây </w:t>
      </w:r>
      <w:r w:rsidRPr="00D90D42">
        <w:rPr>
          <w:rFonts w:ascii="Times New Roman" w:eastAsia="Times New Roman" w:hAnsi="Times New Roman" w:cs="Times New Roman"/>
          <w:color w:val="000000"/>
          <w:sz w:val="26"/>
          <w:szCs w:val="26"/>
        </w:rPr>
        <w:t>stress, hãy nghĩ về nó như một cơ hội để thể hiện khả năng làm việc tích cực và hiệu quả hơn.</w:t>
      </w:r>
    </w:p>
    <w:p w:rsidR="000F5151" w:rsidRPr="000674B3" w:rsidRDefault="000F5151" w:rsidP="00F94A13">
      <w:pPr>
        <w:pStyle w:val="ListParagraph"/>
        <w:numPr>
          <w:ilvl w:val="0"/>
          <w:numId w:val="11"/>
        </w:numPr>
        <w:shd w:val="clear" w:color="auto" w:fill="FFFFFF"/>
        <w:tabs>
          <w:tab w:val="left" w:pos="709"/>
        </w:tabs>
        <w:spacing w:before="60" w:after="0" w:line="264" w:lineRule="auto"/>
        <w:ind w:left="0" w:firstLine="426"/>
        <w:contextualSpacing w:val="0"/>
        <w:jc w:val="both"/>
        <w:rPr>
          <w:rFonts w:ascii="Times New Roman" w:eastAsia="Times New Roman" w:hAnsi="Times New Roman" w:cs="Times New Roman"/>
          <w:b/>
          <w:bCs/>
          <w:i/>
          <w:iCs/>
          <w:color w:val="000000"/>
          <w:sz w:val="26"/>
          <w:szCs w:val="26"/>
        </w:rPr>
      </w:pPr>
      <w:r w:rsidRPr="000674B3">
        <w:rPr>
          <w:rFonts w:ascii="Times New Roman" w:eastAsia="Times New Roman" w:hAnsi="Times New Roman" w:cs="Times New Roman"/>
          <w:b/>
          <w:bCs/>
          <w:i/>
          <w:iCs/>
          <w:color w:val="000000"/>
          <w:sz w:val="26"/>
          <w:szCs w:val="26"/>
        </w:rPr>
        <w:t> Kỹ năng giao tiếp</w:t>
      </w:r>
    </w:p>
    <w:p w:rsidR="000F5151" w:rsidRPr="00D90D42" w:rsidRDefault="000F5151" w:rsidP="00F94A13">
      <w:pPr>
        <w:shd w:val="clear" w:color="auto" w:fill="FFFFFF"/>
        <w:spacing w:before="60" w:after="0" w:line="264" w:lineRule="auto"/>
        <w:ind w:firstLine="426"/>
        <w:jc w:val="both"/>
        <w:rPr>
          <w:rFonts w:ascii="Times New Roman" w:eastAsia="Times New Roman" w:hAnsi="Times New Roman" w:cs="Times New Roman"/>
          <w:color w:val="000000"/>
          <w:sz w:val="26"/>
          <w:szCs w:val="26"/>
        </w:rPr>
      </w:pPr>
      <w:r w:rsidRPr="00D90D42">
        <w:rPr>
          <w:rFonts w:ascii="Times New Roman" w:eastAsia="Times New Roman" w:hAnsi="Times New Roman" w:cs="Times New Roman"/>
          <w:color w:val="000000"/>
          <w:sz w:val="26"/>
          <w:szCs w:val="26"/>
        </w:rPr>
        <w:t>S</w:t>
      </w:r>
      <w:r w:rsidR="00680176">
        <w:rPr>
          <w:rFonts w:ascii="Times New Roman" w:eastAsia="Times New Roman" w:hAnsi="Times New Roman" w:cs="Times New Roman"/>
          <w:color w:val="000000"/>
          <w:sz w:val="26"/>
          <w:szCs w:val="26"/>
        </w:rPr>
        <w:t xml:space="preserve">inh viên </w:t>
      </w:r>
      <w:r w:rsidRPr="00D90D42">
        <w:rPr>
          <w:rFonts w:ascii="Times New Roman" w:eastAsia="Times New Roman" w:hAnsi="Times New Roman" w:cs="Times New Roman"/>
          <w:color w:val="000000"/>
          <w:sz w:val="26"/>
          <w:szCs w:val="26"/>
        </w:rPr>
        <w:t xml:space="preserve">hiện nay, nhiều bạn rất vững về chuyên môn nhưng lại kém về kỹ năng giao tiếp do chương trình học rất ít chú trọng vào kỹ năng mềm cho </w:t>
      </w:r>
      <w:r w:rsidR="00680176">
        <w:rPr>
          <w:rFonts w:ascii="Times New Roman" w:eastAsia="Times New Roman" w:hAnsi="Times New Roman" w:cs="Times New Roman"/>
          <w:color w:val="000000"/>
          <w:sz w:val="26"/>
          <w:szCs w:val="26"/>
        </w:rPr>
        <w:t>sinh viên</w:t>
      </w:r>
      <w:r w:rsidRPr="00D90D42">
        <w:rPr>
          <w:rFonts w:ascii="Times New Roman" w:eastAsia="Times New Roman" w:hAnsi="Times New Roman" w:cs="Times New Roman"/>
          <w:color w:val="000000"/>
          <w:sz w:val="26"/>
          <w:szCs w:val="26"/>
        </w:rPr>
        <w:t>. Các bạn quá thiếu sự tự tin khi nói, không dám bắt chuyện người lạ. Các bạn không biết nên nói gì với người đối diện, nên cư xử hòa đồng thế nào cùng các đồng nghiệp… Đó là một thiếu sót rất lớn, là rào cản cho sự phát triển sự nghiệp và các mối quan hệ xã hội của các bạn. Nếu bạn nào giao tiếp giỏi thì sẽ thuận lợi hơn khi khởi nghiệp.</w:t>
      </w:r>
    </w:p>
    <w:p w:rsidR="000F5151" w:rsidRPr="00680176" w:rsidRDefault="000F5151" w:rsidP="00F94A13">
      <w:pPr>
        <w:pStyle w:val="ListParagraph"/>
        <w:numPr>
          <w:ilvl w:val="0"/>
          <w:numId w:val="11"/>
        </w:numPr>
        <w:shd w:val="clear" w:color="auto" w:fill="FFFFFF"/>
        <w:tabs>
          <w:tab w:val="left" w:pos="709"/>
        </w:tabs>
        <w:spacing w:before="60" w:after="0" w:line="264" w:lineRule="auto"/>
        <w:ind w:left="0" w:firstLine="426"/>
        <w:contextualSpacing w:val="0"/>
        <w:jc w:val="both"/>
        <w:rPr>
          <w:rFonts w:ascii="Times New Roman" w:eastAsia="Times New Roman" w:hAnsi="Times New Roman" w:cs="Times New Roman"/>
          <w:b/>
          <w:bCs/>
          <w:i/>
          <w:iCs/>
          <w:color w:val="000000"/>
          <w:sz w:val="26"/>
          <w:szCs w:val="26"/>
        </w:rPr>
      </w:pPr>
      <w:r w:rsidRPr="00680176">
        <w:rPr>
          <w:rFonts w:ascii="Times New Roman" w:eastAsia="Times New Roman" w:hAnsi="Times New Roman" w:cs="Times New Roman"/>
          <w:b/>
          <w:bCs/>
          <w:i/>
          <w:iCs/>
          <w:color w:val="000000"/>
          <w:sz w:val="26"/>
          <w:szCs w:val="26"/>
        </w:rPr>
        <w:t>Kỹ năng quản lý thời gian</w:t>
      </w:r>
    </w:p>
    <w:p w:rsidR="000F5151" w:rsidRPr="00D90D42" w:rsidRDefault="000F5151" w:rsidP="00F94A13">
      <w:pPr>
        <w:shd w:val="clear" w:color="auto" w:fill="FFFFFF"/>
        <w:spacing w:before="60" w:after="0" w:line="264" w:lineRule="auto"/>
        <w:ind w:firstLine="426"/>
        <w:jc w:val="both"/>
        <w:rPr>
          <w:rFonts w:ascii="Times New Roman" w:eastAsia="Times New Roman" w:hAnsi="Times New Roman" w:cs="Times New Roman"/>
          <w:color w:val="000000"/>
          <w:sz w:val="26"/>
          <w:szCs w:val="26"/>
        </w:rPr>
      </w:pPr>
      <w:r w:rsidRPr="00D90D42">
        <w:rPr>
          <w:rFonts w:ascii="Times New Roman" w:eastAsia="Times New Roman" w:hAnsi="Times New Roman" w:cs="Times New Roman"/>
          <w:color w:val="000000"/>
          <w:sz w:val="26"/>
          <w:szCs w:val="26"/>
        </w:rPr>
        <w:t xml:space="preserve">Quản lý thời gian là điều tạo nên sự khác biệt giữa người bận rộn và người năng suất. Thông thường khi đi bắt đầu khởi nghiệp, các em sẽ dễ bị stress do có quá nhiều công việc mà thời hạn thì luôn gấp gấp. Nếu các em biết phân bổ thời gian và ưu tiên thứ tự </w:t>
      </w:r>
      <w:r w:rsidRPr="00D90D42">
        <w:rPr>
          <w:rFonts w:ascii="Times New Roman" w:eastAsia="Times New Roman" w:hAnsi="Times New Roman" w:cs="Times New Roman"/>
          <w:color w:val="000000"/>
          <w:sz w:val="26"/>
          <w:szCs w:val="26"/>
        </w:rPr>
        <w:lastRenderedPageBreak/>
        <w:t>cho từng công việc, các em sẽ luôn luôn biết những gì mình đang làm và lý do tại sao đang làm nó. Từ đó, hiệu suất và năng suất công việc sẽ tăng lên đáng kể. Các em sẽ không phải thắc mắc “Tại sao lại bị trễ tiến độ?”, “Tại sao việc gì cũng không xong?”.</w:t>
      </w:r>
    </w:p>
    <w:p w:rsidR="000F5151" w:rsidRPr="00981F66" w:rsidRDefault="000F5151" w:rsidP="00F94A13">
      <w:pPr>
        <w:pStyle w:val="ListParagraph"/>
        <w:numPr>
          <w:ilvl w:val="0"/>
          <w:numId w:val="11"/>
        </w:numPr>
        <w:shd w:val="clear" w:color="auto" w:fill="FFFFFF"/>
        <w:tabs>
          <w:tab w:val="left" w:pos="709"/>
        </w:tabs>
        <w:spacing w:before="60" w:after="0" w:line="264" w:lineRule="auto"/>
        <w:ind w:left="0" w:firstLine="426"/>
        <w:contextualSpacing w:val="0"/>
        <w:jc w:val="both"/>
        <w:rPr>
          <w:rFonts w:ascii="Times New Roman" w:eastAsia="Times New Roman" w:hAnsi="Times New Roman" w:cs="Times New Roman"/>
          <w:b/>
          <w:bCs/>
          <w:i/>
          <w:iCs/>
          <w:color w:val="000000"/>
          <w:sz w:val="26"/>
          <w:szCs w:val="26"/>
        </w:rPr>
      </w:pPr>
      <w:r w:rsidRPr="00981F66">
        <w:rPr>
          <w:rFonts w:ascii="Times New Roman" w:eastAsia="Times New Roman" w:hAnsi="Times New Roman" w:cs="Times New Roman"/>
          <w:b/>
          <w:bCs/>
          <w:i/>
          <w:iCs/>
          <w:color w:val="000000"/>
          <w:sz w:val="26"/>
          <w:szCs w:val="26"/>
        </w:rPr>
        <w:t>Kỹ năng giải quyết vấn đề</w:t>
      </w:r>
    </w:p>
    <w:p w:rsidR="000F5151" w:rsidRPr="00D90D42" w:rsidRDefault="000F5151" w:rsidP="00F94A13">
      <w:pPr>
        <w:shd w:val="clear" w:color="auto" w:fill="FFFFFF"/>
        <w:spacing w:before="60" w:after="0" w:line="264" w:lineRule="auto"/>
        <w:ind w:firstLine="426"/>
        <w:jc w:val="both"/>
        <w:rPr>
          <w:rFonts w:ascii="Times New Roman" w:eastAsia="Times New Roman" w:hAnsi="Times New Roman" w:cs="Times New Roman"/>
          <w:color w:val="000000"/>
          <w:sz w:val="26"/>
          <w:szCs w:val="26"/>
        </w:rPr>
      </w:pPr>
      <w:r w:rsidRPr="00D90D42">
        <w:rPr>
          <w:rFonts w:ascii="Times New Roman" w:eastAsia="Times New Roman" w:hAnsi="Times New Roman" w:cs="Times New Roman"/>
          <w:color w:val="000000"/>
          <w:sz w:val="26"/>
          <w:szCs w:val="26"/>
        </w:rPr>
        <w:t xml:space="preserve">Đây là kỹ năng của những người tháo vát và có khả năng giải quyết những phát sinh bất ngờ, dám đứng ra nhận trách nhiệm, không thích đùn đẩy cho người khác. Khi còn là </w:t>
      </w:r>
      <w:r w:rsidR="00507A7C">
        <w:rPr>
          <w:rFonts w:ascii="Times New Roman" w:eastAsia="Times New Roman" w:hAnsi="Times New Roman" w:cs="Times New Roman"/>
          <w:color w:val="000000"/>
          <w:sz w:val="26"/>
          <w:szCs w:val="26"/>
        </w:rPr>
        <w:t>sinh viên</w:t>
      </w:r>
      <w:r w:rsidRPr="00D90D42">
        <w:rPr>
          <w:rFonts w:ascii="Times New Roman" w:eastAsia="Times New Roman" w:hAnsi="Times New Roman" w:cs="Times New Roman"/>
          <w:color w:val="000000"/>
          <w:sz w:val="26"/>
          <w:szCs w:val="26"/>
        </w:rPr>
        <w:t>, bạn có thể dễ dàng buông xuôi hoặc từ bỏ vì lúc đó bạn chỉ chịu trách nhiệm cho riêng mình. Nhưng khi đi làm, một quyết định của bạn sẽ ảnh hưởng tới cả tập thể. Nếu kỹ năng giải quyết vấn đề của bạn quá kém, đừng hỏi tại sao người khác thăng tiến nhanh còn mình vẫn dẫm chân tại chỗ.</w:t>
      </w:r>
    </w:p>
    <w:p w:rsidR="000F5151" w:rsidRPr="00981F66" w:rsidRDefault="000F5151" w:rsidP="00F94A13">
      <w:pPr>
        <w:pStyle w:val="ListParagraph"/>
        <w:numPr>
          <w:ilvl w:val="0"/>
          <w:numId w:val="11"/>
        </w:numPr>
        <w:shd w:val="clear" w:color="auto" w:fill="FFFFFF"/>
        <w:tabs>
          <w:tab w:val="left" w:pos="709"/>
        </w:tabs>
        <w:spacing w:before="60" w:after="0" w:line="264" w:lineRule="auto"/>
        <w:ind w:left="0" w:firstLine="426"/>
        <w:contextualSpacing w:val="0"/>
        <w:jc w:val="both"/>
        <w:rPr>
          <w:rFonts w:ascii="Times New Roman" w:eastAsia="Times New Roman" w:hAnsi="Times New Roman" w:cs="Times New Roman"/>
          <w:b/>
          <w:bCs/>
          <w:i/>
          <w:iCs/>
          <w:color w:val="000000"/>
          <w:sz w:val="26"/>
          <w:szCs w:val="26"/>
        </w:rPr>
      </w:pPr>
      <w:r w:rsidRPr="00981F66">
        <w:rPr>
          <w:rFonts w:ascii="Times New Roman" w:eastAsia="Times New Roman" w:hAnsi="Times New Roman" w:cs="Times New Roman"/>
          <w:b/>
          <w:bCs/>
          <w:i/>
          <w:iCs/>
          <w:color w:val="000000"/>
          <w:sz w:val="26"/>
          <w:szCs w:val="26"/>
        </w:rPr>
        <w:t>Kỹ năng làm việc nhóm</w:t>
      </w:r>
    </w:p>
    <w:p w:rsidR="000F5151" w:rsidRPr="00D90D42" w:rsidRDefault="000F5151" w:rsidP="00F94A13">
      <w:pPr>
        <w:shd w:val="clear" w:color="auto" w:fill="FFFFFF"/>
        <w:spacing w:before="60" w:after="0" w:line="264" w:lineRule="auto"/>
        <w:ind w:firstLine="426"/>
        <w:jc w:val="both"/>
        <w:rPr>
          <w:rFonts w:ascii="Times New Roman" w:eastAsia="Times New Roman" w:hAnsi="Times New Roman" w:cs="Times New Roman"/>
          <w:color w:val="000000"/>
          <w:sz w:val="26"/>
          <w:szCs w:val="26"/>
        </w:rPr>
      </w:pPr>
      <w:r w:rsidRPr="00D90D42">
        <w:rPr>
          <w:rFonts w:ascii="Times New Roman" w:eastAsia="Times New Roman" w:hAnsi="Times New Roman" w:cs="Times New Roman"/>
          <w:color w:val="000000"/>
          <w:sz w:val="26"/>
          <w:szCs w:val="26"/>
        </w:rPr>
        <w:t xml:space="preserve">Một vấn đề mà nhiều </w:t>
      </w:r>
      <w:r w:rsidR="00672DA1">
        <w:rPr>
          <w:rFonts w:ascii="Times New Roman" w:eastAsia="Times New Roman" w:hAnsi="Times New Roman" w:cs="Times New Roman"/>
          <w:color w:val="000000"/>
          <w:sz w:val="26"/>
          <w:szCs w:val="26"/>
        </w:rPr>
        <w:t>sinh viên</w:t>
      </w:r>
      <w:r w:rsidRPr="00D90D42">
        <w:rPr>
          <w:rFonts w:ascii="Times New Roman" w:eastAsia="Times New Roman" w:hAnsi="Times New Roman" w:cs="Times New Roman"/>
          <w:color w:val="000000"/>
          <w:sz w:val="26"/>
          <w:szCs w:val="26"/>
        </w:rPr>
        <w:t xml:space="preserve"> gặp phải là cái tôi quá lớn (nghĩ mình giỏi giang, không chịu lắng nghe, hỗ trợ người khác). Nhưng chỉ khi đi làm mới biết, trong môi trường làm việc chuyên nghiệp, chẳng ai có thể tự mình thực hiện toàn bộ một quy trình. Bạn sẽ chỉ là một mắ</w:t>
      </w:r>
      <w:r w:rsidR="0075385E">
        <w:rPr>
          <w:rFonts w:ascii="Times New Roman" w:eastAsia="Times New Roman" w:hAnsi="Times New Roman" w:cs="Times New Roman"/>
          <w:color w:val="000000"/>
          <w:sz w:val="26"/>
          <w:szCs w:val="26"/>
        </w:rPr>
        <w:t>c</w:t>
      </w:r>
      <w:r w:rsidRPr="00D90D42">
        <w:rPr>
          <w:rFonts w:ascii="Times New Roman" w:eastAsia="Times New Roman" w:hAnsi="Times New Roman" w:cs="Times New Roman"/>
          <w:color w:val="000000"/>
          <w:sz w:val="26"/>
          <w:szCs w:val="26"/>
        </w:rPr>
        <w:t xml:space="preserve"> xích trong đó thôi. Nếu không thể hòa nhịp và phối hợp tốt với người khác, bạn sẽ tự bị đào thải ra khỏi bộ máy.</w:t>
      </w:r>
      <w:r w:rsidRPr="00D90D42">
        <w:rPr>
          <w:rFonts w:ascii="Times New Roman" w:eastAsia="Times New Roman" w:hAnsi="Times New Roman" w:cs="Times New Roman"/>
          <w:bCs/>
          <w:color w:val="000000"/>
          <w:sz w:val="26"/>
          <w:szCs w:val="26"/>
        </w:rPr>
        <w:t> </w:t>
      </w:r>
    </w:p>
    <w:p w:rsidR="000F5151" w:rsidRPr="00981F66" w:rsidRDefault="000F5151" w:rsidP="00F94A13">
      <w:pPr>
        <w:pStyle w:val="ListParagraph"/>
        <w:numPr>
          <w:ilvl w:val="0"/>
          <w:numId w:val="11"/>
        </w:numPr>
        <w:shd w:val="clear" w:color="auto" w:fill="FFFFFF"/>
        <w:tabs>
          <w:tab w:val="left" w:pos="709"/>
        </w:tabs>
        <w:spacing w:before="60" w:after="0" w:line="264" w:lineRule="auto"/>
        <w:ind w:left="0" w:firstLine="426"/>
        <w:contextualSpacing w:val="0"/>
        <w:jc w:val="both"/>
        <w:rPr>
          <w:rFonts w:ascii="Times New Roman" w:eastAsia="Times New Roman" w:hAnsi="Times New Roman" w:cs="Times New Roman"/>
          <w:b/>
          <w:bCs/>
          <w:i/>
          <w:iCs/>
          <w:color w:val="000000"/>
          <w:sz w:val="26"/>
          <w:szCs w:val="26"/>
        </w:rPr>
      </w:pPr>
      <w:r w:rsidRPr="00981F66">
        <w:rPr>
          <w:rFonts w:ascii="Times New Roman" w:eastAsia="Times New Roman" w:hAnsi="Times New Roman" w:cs="Times New Roman"/>
          <w:b/>
          <w:bCs/>
          <w:i/>
          <w:iCs/>
          <w:color w:val="000000"/>
          <w:sz w:val="26"/>
          <w:szCs w:val="26"/>
        </w:rPr>
        <w:t>Khả năng linh hoạt, thích nghi nhanh với thay đổi</w:t>
      </w:r>
    </w:p>
    <w:p w:rsidR="000F5151" w:rsidRPr="00D90D42" w:rsidRDefault="000F5151" w:rsidP="00F94A13">
      <w:pPr>
        <w:shd w:val="clear" w:color="auto" w:fill="FFFFFF"/>
        <w:spacing w:before="60" w:after="0" w:line="264" w:lineRule="auto"/>
        <w:ind w:firstLine="426"/>
        <w:jc w:val="both"/>
        <w:rPr>
          <w:rFonts w:ascii="Times New Roman" w:eastAsia="Times New Roman" w:hAnsi="Times New Roman" w:cs="Times New Roman"/>
          <w:color w:val="000000"/>
          <w:sz w:val="26"/>
          <w:szCs w:val="26"/>
        </w:rPr>
      </w:pPr>
      <w:r w:rsidRPr="00D90D42">
        <w:rPr>
          <w:rFonts w:ascii="Times New Roman" w:eastAsia="Times New Roman" w:hAnsi="Times New Roman" w:cs="Times New Roman"/>
          <w:color w:val="000000"/>
          <w:sz w:val="26"/>
          <w:szCs w:val="26"/>
        </w:rPr>
        <w:t>Nhịp sống hiện đại đang cực kỳ gấp gáp v</w:t>
      </w:r>
      <w:r w:rsidR="0075385E">
        <w:rPr>
          <w:rFonts w:ascii="Times New Roman" w:eastAsia="Times New Roman" w:hAnsi="Times New Roman" w:cs="Times New Roman"/>
          <w:color w:val="000000"/>
          <w:sz w:val="26"/>
          <w:szCs w:val="26"/>
        </w:rPr>
        <w:t>à những phát minh, tiến bộ mới </w:t>
      </w:r>
      <w:r w:rsidRPr="00D90D42">
        <w:rPr>
          <w:rFonts w:ascii="Times New Roman" w:eastAsia="Times New Roman" w:hAnsi="Times New Roman" w:cs="Times New Roman"/>
          <w:color w:val="000000"/>
          <w:sz w:val="26"/>
          <w:szCs w:val="26"/>
        </w:rPr>
        <w:t>công ng</w:t>
      </w:r>
      <w:r w:rsidR="0075385E">
        <w:rPr>
          <w:rFonts w:ascii="Times New Roman" w:eastAsia="Times New Roman" w:hAnsi="Times New Roman" w:cs="Times New Roman"/>
          <w:color w:val="000000"/>
          <w:sz w:val="26"/>
          <w:szCs w:val="26"/>
        </w:rPr>
        <w:t>hệ đang làm thay đổi cuộc sống </w:t>
      </w:r>
      <w:r w:rsidRPr="00D90D42">
        <w:rPr>
          <w:rFonts w:ascii="Times New Roman" w:eastAsia="Times New Roman" w:hAnsi="Times New Roman" w:cs="Times New Roman"/>
          <w:color w:val="000000"/>
          <w:sz w:val="26"/>
          <w:szCs w:val="26"/>
        </w:rPr>
        <w:t>từng ngày. Đặc biệt với các công ty khởi nghiệp đang ngày càng xuất hiện nhiều và phát triển tại Việt Nam (Cốc Cốc, Grab, VNG, VC Corp, Foody, Tiki,…) khả năng linh hoạt và thích nghi với cái mới luôn là yêu cầu tiên quyết mà quá trình khởi nghiệp yêu cầu.</w:t>
      </w:r>
    </w:p>
    <w:p w:rsidR="000F5151" w:rsidRPr="00981F66" w:rsidRDefault="000F5151" w:rsidP="00F94A13">
      <w:pPr>
        <w:pStyle w:val="ListParagraph"/>
        <w:numPr>
          <w:ilvl w:val="0"/>
          <w:numId w:val="11"/>
        </w:numPr>
        <w:shd w:val="clear" w:color="auto" w:fill="FFFFFF"/>
        <w:tabs>
          <w:tab w:val="left" w:pos="709"/>
        </w:tabs>
        <w:spacing w:before="60" w:after="0" w:line="264" w:lineRule="auto"/>
        <w:ind w:left="0" w:firstLine="426"/>
        <w:contextualSpacing w:val="0"/>
        <w:jc w:val="both"/>
        <w:rPr>
          <w:rFonts w:ascii="Times New Roman" w:eastAsia="Times New Roman" w:hAnsi="Times New Roman" w:cs="Times New Roman"/>
          <w:b/>
          <w:bCs/>
          <w:i/>
          <w:iCs/>
          <w:color w:val="000000"/>
          <w:sz w:val="26"/>
          <w:szCs w:val="26"/>
        </w:rPr>
      </w:pPr>
      <w:r w:rsidRPr="00981F66">
        <w:rPr>
          <w:rFonts w:ascii="Times New Roman" w:eastAsia="Times New Roman" w:hAnsi="Times New Roman" w:cs="Times New Roman"/>
          <w:b/>
          <w:bCs/>
          <w:i/>
          <w:iCs/>
          <w:color w:val="000000"/>
          <w:sz w:val="26"/>
          <w:szCs w:val="26"/>
        </w:rPr>
        <w:t>Kỹ năng làm việc dưới áp lực</w:t>
      </w:r>
    </w:p>
    <w:p w:rsidR="000F5151" w:rsidRPr="00D90D42" w:rsidRDefault="000F5151" w:rsidP="00F94A13">
      <w:pPr>
        <w:shd w:val="clear" w:color="auto" w:fill="FFFFFF"/>
        <w:spacing w:before="60" w:after="0" w:line="264" w:lineRule="auto"/>
        <w:ind w:firstLine="426"/>
        <w:jc w:val="both"/>
        <w:rPr>
          <w:rFonts w:ascii="Times New Roman" w:eastAsia="Times New Roman" w:hAnsi="Times New Roman" w:cs="Times New Roman"/>
          <w:color w:val="000000"/>
          <w:sz w:val="26"/>
          <w:szCs w:val="26"/>
        </w:rPr>
      </w:pPr>
      <w:r w:rsidRPr="00D90D42">
        <w:rPr>
          <w:rFonts w:ascii="Times New Roman" w:eastAsia="Times New Roman" w:hAnsi="Times New Roman" w:cs="Times New Roman"/>
          <w:color w:val="000000"/>
          <w:sz w:val="26"/>
          <w:szCs w:val="26"/>
        </w:rPr>
        <w:t xml:space="preserve">Áp lực công việc là một trong những thử thách lớn nhất dành cho </w:t>
      </w:r>
      <w:r w:rsidR="0075385E">
        <w:rPr>
          <w:rFonts w:ascii="Times New Roman" w:eastAsia="Times New Roman" w:hAnsi="Times New Roman" w:cs="Times New Roman"/>
          <w:color w:val="000000"/>
          <w:sz w:val="26"/>
          <w:szCs w:val="26"/>
        </w:rPr>
        <w:t>sinh viên</w:t>
      </w:r>
      <w:r w:rsidRPr="00D90D42">
        <w:rPr>
          <w:rFonts w:ascii="Times New Roman" w:eastAsia="Times New Roman" w:hAnsi="Times New Roman" w:cs="Times New Roman"/>
          <w:color w:val="000000"/>
          <w:sz w:val="26"/>
          <w:szCs w:val="26"/>
        </w:rPr>
        <w:t xml:space="preserve"> mới ra trường. S</w:t>
      </w:r>
      <w:r w:rsidR="0075385E">
        <w:rPr>
          <w:rFonts w:ascii="Times New Roman" w:eastAsia="Times New Roman" w:hAnsi="Times New Roman" w:cs="Times New Roman"/>
          <w:color w:val="000000"/>
          <w:sz w:val="26"/>
          <w:szCs w:val="26"/>
        </w:rPr>
        <w:t>inh viên</w:t>
      </w:r>
      <w:r w:rsidRPr="00D90D42">
        <w:rPr>
          <w:rFonts w:ascii="Times New Roman" w:eastAsia="Times New Roman" w:hAnsi="Times New Roman" w:cs="Times New Roman"/>
          <w:color w:val="000000"/>
          <w:sz w:val="26"/>
          <w:szCs w:val="26"/>
        </w:rPr>
        <w:t xml:space="preserve"> sẽ rơi vào hoàn cảnh làm việc với một đống chỉ tiêu với thời gian, kết quả và chẳng có ai để có thể nhờ vả. Công việc gặp trục trặc, trễ hẹn rồi khách hàng tạo áp lực, sếp tạo áp lực, cộng sự cũng tạo áp lực… Đó là tình cảnh mà các em </w:t>
      </w:r>
      <w:r w:rsidR="0075385E">
        <w:rPr>
          <w:rFonts w:ascii="Times New Roman" w:eastAsia="Times New Roman" w:hAnsi="Times New Roman" w:cs="Times New Roman"/>
          <w:color w:val="000000"/>
          <w:sz w:val="26"/>
          <w:szCs w:val="26"/>
        </w:rPr>
        <w:t>sinh viên</w:t>
      </w:r>
      <w:r w:rsidRPr="00D90D42">
        <w:rPr>
          <w:rFonts w:ascii="Times New Roman" w:eastAsia="Times New Roman" w:hAnsi="Times New Roman" w:cs="Times New Roman"/>
          <w:color w:val="000000"/>
          <w:sz w:val="26"/>
          <w:szCs w:val="26"/>
        </w:rPr>
        <w:t xml:space="preserve"> ít trải nghiệm. Chính vì thế, hãy rèn luyện kỹ năng từ bây giờ bằng cách đi làm thêm hoặc tham gia những dự án và rèn mình trong những cuộc chơi lớn.</w:t>
      </w:r>
    </w:p>
    <w:p w:rsidR="00D34B86" w:rsidRDefault="00903C28" w:rsidP="00F94A13">
      <w:pPr>
        <w:pStyle w:val="ListParagraph"/>
        <w:numPr>
          <w:ilvl w:val="0"/>
          <w:numId w:val="10"/>
        </w:numPr>
        <w:tabs>
          <w:tab w:val="left" w:pos="426"/>
        </w:tabs>
        <w:spacing w:before="60" w:after="0" w:line="264"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t>G</w:t>
      </w:r>
      <w:r w:rsidRPr="00093B6F">
        <w:rPr>
          <w:rFonts w:ascii="Times New Roman" w:hAnsi="Times New Roman" w:cs="Times New Roman"/>
          <w:b/>
          <w:sz w:val="26"/>
          <w:szCs w:val="26"/>
        </w:rPr>
        <w:t>iải pháp thay đổi nhận thức về kỹ năng mềm trong sinh viên</w:t>
      </w:r>
    </w:p>
    <w:p w:rsidR="00D34B86" w:rsidRPr="0079503B" w:rsidRDefault="00D34B86" w:rsidP="00F94A13">
      <w:pPr>
        <w:shd w:val="clear" w:color="auto" w:fill="FFFFFF"/>
        <w:spacing w:before="60" w:after="0" w:line="264" w:lineRule="auto"/>
        <w:ind w:firstLine="426"/>
        <w:jc w:val="both"/>
        <w:rPr>
          <w:rFonts w:ascii="Times New Roman" w:eastAsia="Times New Roman" w:hAnsi="Times New Roman" w:cs="Times New Roman"/>
          <w:color w:val="000000"/>
          <w:sz w:val="26"/>
          <w:szCs w:val="26"/>
        </w:rPr>
      </w:pPr>
      <w:r w:rsidRPr="0079503B">
        <w:rPr>
          <w:rFonts w:ascii="Times New Roman" w:eastAsia="Times New Roman" w:hAnsi="Times New Roman" w:cs="Times New Roman"/>
          <w:color w:val="000000"/>
          <w:sz w:val="26"/>
          <w:szCs w:val="26"/>
        </w:rPr>
        <w:t>Việc thay đổi tư duy nhận thức là một việc làm khó khăn, đòi hỏi nhiều thời gian và kiên trì. Động lực thay đổi bắt nguồn từ yêu cầu thực tế của cuộc sống, đó là vấn đề "tồn tại hay không tồn tại"; nó đòi hỏi thực hiện đồng bộ nhiều giải pháp với quyết tâm cao của nhiều đối tượng liên quan: sinh viên, nhà trường, nhà tuyển dụng. Trong bài viết này chỉ đề cập đến hai đối tượng chính là sinh viên và nhà trường.</w:t>
      </w:r>
    </w:p>
    <w:p w:rsidR="00D34B86" w:rsidRPr="00B858D8" w:rsidRDefault="00D34B86" w:rsidP="00F94A13">
      <w:pPr>
        <w:pStyle w:val="ListParagraph"/>
        <w:numPr>
          <w:ilvl w:val="0"/>
          <w:numId w:val="11"/>
        </w:numPr>
        <w:shd w:val="clear" w:color="auto" w:fill="FFFFFF"/>
        <w:tabs>
          <w:tab w:val="left" w:pos="709"/>
        </w:tabs>
        <w:spacing w:before="60" w:after="0" w:line="264" w:lineRule="auto"/>
        <w:ind w:left="0" w:firstLine="426"/>
        <w:contextualSpacing w:val="0"/>
        <w:jc w:val="both"/>
        <w:rPr>
          <w:rFonts w:ascii="Times New Roman" w:eastAsia="Times New Roman" w:hAnsi="Times New Roman" w:cs="Times New Roman"/>
          <w:sz w:val="26"/>
          <w:szCs w:val="26"/>
        </w:rPr>
      </w:pPr>
      <w:r w:rsidRPr="00B858D8">
        <w:rPr>
          <w:rFonts w:ascii="Times New Roman" w:eastAsia="Times New Roman" w:hAnsi="Times New Roman" w:cs="Times New Roman"/>
          <w:b/>
          <w:bCs/>
          <w:sz w:val="26"/>
          <w:szCs w:val="26"/>
        </w:rPr>
        <w:t>Đối với sinh viên</w:t>
      </w:r>
    </w:p>
    <w:p w:rsidR="00D34B86" w:rsidRPr="00B858D8" w:rsidRDefault="00D34B86" w:rsidP="00121533">
      <w:pPr>
        <w:shd w:val="clear" w:color="auto" w:fill="FFFFFF"/>
        <w:spacing w:before="60" w:after="0" w:line="264" w:lineRule="auto"/>
        <w:ind w:firstLine="709"/>
        <w:jc w:val="both"/>
        <w:rPr>
          <w:rFonts w:ascii="Times New Roman" w:eastAsia="Times New Roman" w:hAnsi="Times New Roman" w:cs="Times New Roman"/>
          <w:sz w:val="26"/>
          <w:szCs w:val="26"/>
        </w:rPr>
      </w:pPr>
      <w:r w:rsidRPr="00B858D8">
        <w:rPr>
          <w:rFonts w:ascii="Times New Roman" w:eastAsia="Times New Roman" w:hAnsi="Times New Roman" w:cs="Times New Roman"/>
          <w:sz w:val="26"/>
          <w:szCs w:val="26"/>
        </w:rPr>
        <w:t>Để nâng cao những kỹ năng mềm cần thiết để học tập, làm việc và sống tích cực, sinh viên cần thực hiện một số gợi ý sau đây:</w:t>
      </w:r>
    </w:p>
    <w:p w:rsidR="00D34B86" w:rsidRPr="00B858D8" w:rsidRDefault="00D34B86" w:rsidP="00F94A13">
      <w:pPr>
        <w:numPr>
          <w:ilvl w:val="0"/>
          <w:numId w:val="12"/>
        </w:numPr>
        <w:shd w:val="clear" w:color="auto" w:fill="FFFFFF"/>
        <w:tabs>
          <w:tab w:val="clear" w:pos="720"/>
          <w:tab w:val="num" w:pos="993"/>
        </w:tabs>
        <w:spacing w:before="60" w:after="0" w:line="264" w:lineRule="auto"/>
        <w:ind w:left="0" w:firstLine="709"/>
        <w:jc w:val="both"/>
        <w:rPr>
          <w:rFonts w:ascii="Times New Roman" w:eastAsia="Times New Roman" w:hAnsi="Times New Roman" w:cs="Times New Roman"/>
          <w:sz w:val="26"/>
          <w:szCs w:val="26"/>
        </w:rPr>
      </w:pPr>
      <w:r w:rsidRPr="00B858D8">
        <w:rPr>
          <w:rFonts w:ascii="Times New Roman" w:eastAsia="Times New Roman" w:hAnsi="Times New Roman" w:cs="Times New Roman"/>
          <w:sz w:val="26"/>
          <w:szCs w:val="26"/>
        </w:rPr>
        <w:t>Tích cực tham gia các hoạt động học tập và chủ động trong các phương pháp học tập mới như thuyết trình, làm việc nhóm, …</w:t>
      </w:r>
    </w:p>
    <w:p w:rsidR="00D34B86" w:rsidRPr="00B858D8" w:rsidRDefault="00D34B86" w:rsidP="00F94A13">
      <w:pPr>
        <w:numPr>
          <w:ilvl w:val="0"/>
          <w:numId w:val="12"/>
        </w:numPr>
        <w:shd w:val="clear" w:color="auto" w:fill="FFFFFF"/>
        <w:tabs>
          <w:tab w:val="clear" w:pos="720"/>
          <w:tab w:val="num" w:pos="993"/>
        </w:tabs>
        <w:spacing w:before="60" w:after="0" w:line="264" w:lineRule="auto"/>
        <w:ind w:left="0" w:firstLine="709"/>
        <w:jc w:val="both"/>
        <w:rPr>
          <w:rFonts w:ascii="Times New Roman" w:eastAsia="Times New Roman" w:hAnsi="Times New Roman" w:cs="Times New Roman"/>
          <w:sz w:val="26"/>
          <w:szCs w:val="26"/>
        </w:rPr>
      </w:pPr>
      <w:r w:rsidRPr="00B858D8">
        <w:rPr>
          <w:rFonts w:ascii="Times New Roman" w:eastAsia="Times New Roman" w:hAnsi="Times New Roman" w:cs="Times New Roman"/>
          <w:sz w:val="26"/>
          <w:szCs w:val="26"/>
        </w:rPr>
        <w:t>Tham gia các hoạt động đoàn, hội để tích lũy các kỹ năng cần thiết như kỹ năng giao tiếp, kỹ năng sống, …</w:t>
      </w:r>
    </w:p>
    <w:p w:rsidR="00D34B86" w:rsidRPr="00B858D8" w:rsidRDefault="00AB201D" w:rsidP="00F94A13">
      <w:pPr>
        <w:numPr>
          <w:ilvl w:val="0"/>
          <w:numId w:val="12"/>
        </w:numPr>
        <w:shd w:val="clear" w:color="auto" w:fill="FFFFFF"/>
        <w:tabs>
          <w:tab w:val="clear" w:pos="720"/>
          <w:tab w:val="num" w:pos="993"/>
        </w:tabs>
        <w:spacing w:before="60" w:after="0" w:line="264" w:lineRule="auto"/>
        <w:ind w:left="0" w:firstLine="709"/>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lastRenderedPageBreak/>
        <w:drawing>
          <wp:anchor distT="0" distB="0" distL="114300" distR="114300" simplePos="0" relativeHeight="251659264" behindDoc="1" locked="0" layoutInCell="1" allowOverlap="1" wp14:anchorId="3C78BC46" wp14:editId="7EDBA42A">
            <wp:simplePos x="0" y="0"/>
            <wp:positionH relativeFrom="column">
              <wp:posOffset>2094865</wp:posOffset>
            </wp:positionH>
            <wp:positionV relativeFrom="paragraph">
              <wp:posOffset>-12700</wp:posOffset>
            </wp:positionV>
            <wp:extent cx="4152900" cy="2463800"/>
            <wp:effectExtent l="0" t="0" r="0" b="0"/>
            <wp:wrapSquare wrapText="bothSides"/>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14:sizeRelH relativeFrom="page">
              <wp14:pctWidth>0</wp14:pctWidth>
            </wp14:sizeRelH>
            <wp14:sizeRelV relativeFrom="page">
              <wp14:pctHeight>0</wp14:pctHeight>
            </wp14:sizeRelV>
          </wp:anchor>
        </w:drawing>
      </w:r>
      <w:r w:rsidR="00D34B86" w:rsidRPr="00B858D8">
        <w:rPr>
          <w:rFonts w:ascii="Times New Roman" w:eastAsia="Times New Roman" w:hAnsi="Times New Roman" w:cs="Times New Roman"/>
          <w:sz w:val="26"/>
          <w:szCs w:val="26"/>
        </w:rPr>
        <w:t>Tham gia các lớp kỹ năng phù hợp do trường và tổ chức đào tạo uy tín giảng dạy để tích lũy kỹ năng mềm cần thiết</w:t>
      </w:r>
      <w:r w:rsidR="003A3A09">
        <w:rPr>
          <w:rFonts w:ascii="Times New Roman" w:eastAsia="Times New Roman" w:hAnsi="Times New Roman" w:cs="Times New Roman"/>
          <w:sz w:val="26"/>
          <w:szCs w:val="26"/>
        </w:rPr>
        <w:t>.</w:t>
      </w:r>
    </w:p>
    <w:p w:rsidR="00D34B86" w:rsidRPr="00B858D8" w:rsidRDefault="00AB201D" w:rsidP="00F94A13">
      <w:pPr>
        <w:numPr>
          <w:ilvl w:val="0"/>
          <w:numId w:val="12"/>
        </w:numPr>
        <w:shd w:val="clear" w:color="auto" w:fill="FFFFFF"/>
        <w:tabs>
          <w:tab w:val="clear" w:pos="720"/>
          <w:tab w:val="num" w:pos="993"/>
        </w:tabs>
        <w:spacing w:before="60" w:after="0" w:line="264" w:lineRule="auto"/>
        <w:ind w:left="0" w:firstLine="709"/>
        <w:jc w:val="both"/>
        <w:rPr>
          <w:rFonts w:ascii="Times New Roman" w:eastAsia="Times New Roman" w:hAnsi="Times New Roman" w:cs="Times New Roman"/>
          <w:sz w:val="26"/>
          <w:szCs w:val="26"/>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0288" behindDoc="1" locked="0" layoutInCell="1" allowOverlap="1" wp14:anchorId="78868D87" wp14:editId="5CF06F26">
                <wp:simplePos x="0" y="0"/>
                <wp:positionH relativeFrom="column">
                  <wp:posOffset>3872865</wp:posOffset>
                </wp:positionH>
                <wp:positionV relativeFrom="paragraph">
                  <wp:posOffset>722630</wp:posOffset>
                </wp:positionV>
                <wp:extent cx="2374900" cy="762000"/>
                <wp:effectExtent l="0" t="0" r="0" b="0"/>
                <wp:wrapThrough wrapText="bothSides">
                  <wp:wrapPolygon edited="0">
                    <wp:start x="520" y="540"/>
                    <wp:lineTo x="520" y="20520"/>
                    <wp:lineTo x="20965" y="20520"/>
                    <wp:lineTo x="20965" y="540"/>
                    <wp:lineTo x="520" y="540"/>
                  </wp:wrapPolygon>
                </wp:wrapThrough>
                <wp:docPr id="18" name="Rectangle 18"/>
                <wp:cNvGraphicFramePr/>
                <a:graphic xmlns:a="http://schemas.openxmlformats.org/drawingml/2006/main">
                  <a:graphicData uri="http://schemas.microsoft.com/office/word/2010/wordprocessingShape">
                    <wps:wsp>
                      <wps:cNvSpPr/>
                      <wps:spPr>
                        <a:xfrm>
                          <a:off x="0" y="0"/>
                          <a:ext cx="2374900" cy="762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7783E" w:rsidRPr="003725EA" w:rsidRDefault="00A7783E" w:rsidP="00F571DB">
                            <w:pPr>
                              <w:spacing w:after="0" w:line="240" w:lineRule="auto"/>
                              <w:jc w:val="both"/>
                              <w:rPr>
                                <w:rFonts w:ascii="Times New Roman" w:hAnsi="Times New Roman" w:cs="Times New Roman"/>
                                <w:i/>
                                <w:color w:val="632423" w:themeColor="accent2" w:themeShade="80"/>
                                <w:sz w:val="20"/>
                                <w:szCs w:val="20"/>
                              </w:rPr>
                            </w:pPr>
                            <w:r w:rsidRPr="003725EA">
                              <w:rPr>
                                <w:rFonts w:ascii="Times New Roman" w:hAnsi="Times New Roman" w:cs="Times New Roman"/>
                                <w:i/>
                                <w:color w:val="632423" w:themeColor="accent2" w:themeShade="80"/>
                                <w:sz w:val="20"/>
                                <w:szCs w:val="20"/>
                              </w:rPr>
                              <w:t>Thống kê số liệu khảo sát</w:t>
                            </w:r>
                            <w:r w:rsidR="00F571DB" w:rsidRPr="003725EA">
                              <w:rPr>
                                <w:rFonts w:ascii="Times New Roman" w:hAnsi="Times New Roman" w:cs="Times New Roman"/>
                                <w:i/>
                                <w:color w:val="632423" w:themeColor="accent2" w:themeShade="80"/>
                                <w:sz w:val="20"/>
                                <w:szCs w:val="20"/>
                              </w:rPr>
                              <w:t xml:space="preserve"> về nhu cầu đáp ứng kỹ năng mềm, kỹ năng cứng </w:t>
                            </w:r>
                            <w:r w:rsidR="006C462C">
                              <w:rPr>
                                <w:rFonts w:ascii="Times New Roman" w:hAnsi="Times New Roman" w:cs="Times New Roman"/>
                                <w:i/>
                                <w:color w:val="632423" w:themeColor="accent2" w:themeShade="80"/>
                                <w:sz w:val="20"/>
                                <w:szCs w:val="20"/>
                              </w:rPr>
                              <w:t xml:space="preserve">của sinh viên </w:t>
                            </w:r>
                            <w:r w:rsidR="00F571DB" w:rsidRPr="003725EA">
                              <w:rPr>
                                <w:rFonts w:ascii="Times New Roman" w:hAnsi="Times New Roman" w:cs="Times New Roman"/>
                                <w:i/>
                                <w:color w:val="632423" w:themeColor="accent2" w:themeShade="80"/>
                                <w:sz w:val="20"/>
                                <w:szCs w:val="20"/>
                              </w:rPr>
                              <w:t>tại trường Cao đ</w:t>
                            </w:r>
                            <w:r w:rsidR="006C462C">
                              <w:rPr>
                                <w:rFonts w:ascii="Times New Roman" w:hAnsi="Times New Roman" w:cs="Times New Roman"/>
                                <w:i/>
                                <w:color w:val="632423" w:themeColor="accent2" w:themeShade="80"/>
                                <w:sz w:val="20"/>
                                <w:szCs w:val="20"/>
                              </w:rPr>
                              <w:t>ẳ</w:t>
                            </w:r>
                            <w:r w:rsidR="00F571DB" w:rsidRPr="003725EA">
                              <w:rPr>
                                <w:rFonts w:ascii="Times New Roman" w:hAnsi="Times New Roman" w:cs="Times New Roman"/>
                                <w:i/>
                                <w:color w:val="632423" w:themeColor="accent2" w:themeShade="80"/>
                                <w:sz w:val="20"/>
                                <w:szCs w:val="20"/>
                              </w:rPr>
                              <w:t>ng Lý Tự Trọng Thành phố Hồ Chí Minh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868D87" id="Rectangle 18" o:spid="_x0000_s1026" style="position:absolute;left:0;text-align:left;margin-left:304.95pt;margin-top:56.9pt;width:187pt;height:6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" filled="f" stroked="f" strokeweight="2pt">
                <v:textbox>
                  <w:txbxContent>
                    <w:p w:rsidR="00A7783E" w:rsidRPr="003725EA" w:rsidRDefault="00A7783E" w:rsidP="00F571DB">
                      <w:pPr>
                        <w:spacing w:after="0" w:line="240" w:lineRule="auto"/>
                        <w:jc w:val="both"/>
                        <w:rPr>
                          <w:rFonts w:ascii="Times New Roman" w:hAnsi="Times New Roman" w:cs="Times New Roman"/>
                          <w:i/>
                          <w:color w:val="632423" w:themeColor="accent2" w:themeShade="80"/>
                          <w:sz w:val="20"/>
                          <w:szCs w:val="20"/>
                        </w:rPr>
                      </w:pPr>
                      <w:r w:rsidRPr="003725EA">
                        <w:rPr>
                          <w:rFonts w:ascii="Times New Roman" w:hAnsi="Times New Roman" w:cs="Times New Roman"/>
                          <w:i/>
                          <w:color w:val="632423" w:themeColor="accent2" w:themeShade="80"/>
                          <w:sz w:val="20"/>
                          <w:szCs w:val="20"/>
                        </w:rPr>
                        <w:t>Thống kê số liệu khảo sát</w:t>
                      </w:r>
                      <w:r w:rsidR="00F571DB" w:rsidRPr="003725EA">
                        <w:rPr>
                          <w:rFonts w:ascii="Times New Roman" w:hAnsi="Times New Roman" w:cs="Times New Roman"/>
                          <w:i/>
                          <w:color w:val="632423" w:themeColor="accent2" w:themeShade="80"/>
                          <w:sz w:val="20"/>
                          <w:szCs w:val="20"/>
                        </w:rPr>
                        <w:t xml:space="preserve"> về nhu cầu đáp ứng kỹ năng mềm, kỹ năng cứng </w:t>
                      </w:r>
                      <w:r w:rsidR="006C462C">
                        <w:rPr>
                          <w:rFonts w:ascii="Times New Roman" w:hAnsi="Times New Roman" w:cs="Times New Roman"/>
                          <w:i/>
                          <w:color w:val="632423" w:themeColor="accent2" w:themeShade="80"/>
                          <w:sz w:val="20"/>
                          <w:szCs w:val="20"/>
                        </w:rPr>
                        <w:t xml:space="preserve">của sinh viên </w:t>
                      </w:r>
                      <w:r w:rsidR="00F571DB" w:rsidRPr="003725EA">
                        <w:rPr>
                          <w:rFonts w:ascii="Times New Roman" w:hAnsi="Times New Roman" w:cs="Times New Roman"/>
                          <w:i/>
                          <w:color w:val="632423" w:themeColor="accent2" w:themeShade="80"/>
                          <w:sz w:val="20"/>
                          <w:szCs w:val="20"/>
                        </w:rPr>
                        <w:t>tại trường Cao đ</w:t>
                      </w:r>
                      <w:r w:rsidR="006C462C">
                        <w:rPr>
                          <w:rFonts w:ascii="Times New Roman" w:hAnsi="Times New Roman" w:cs="Times New Roman"/>
                          <w:i/>
                          <w:color w:val="632423" w:themeColor="accent2" w:themeShade="80"/>
                          <w:sz w:val="20"/>
                          <w:szCs w:val="20"/>
                        </w:rPr>
                        <w:t>ẳ</w:t>
                      </w:r>
                      <w:r w:rsidR="00F571DB" w:rsidRPr="003725EA">
                        <w:rPr>
                          <w:rFonts w:ascii="Times New Roman" w:hAnsi="Times New Roman" w:cs="Times New Roman"/>
                          <w:i/>
                          <w:color w:val="632423" w:themeColor="accent2" w:themeShade="80"/>
                          <w:sz w:val="20"/>
                          <w:szCs w:val="20"/>
                        </w:rPr>
                        <w:t>ng Lý Tự Trọng Thành phố Hồ Chí Minh</w:t>
                      </w:r>
                    </w:p>
                  </w:txbxContent>
                </v:textbox>
                <w10:wrap type="through"/>
              </v:rect>
            </w:pict>
          </mc:Fallback>
        </mc:AlternateContent>
      </w:r>
      <w:r>
        <w:rPr>
          <w:rFonts w:ascii="Times New Roman" w:eastAsia="Times New Roman" w:hAnsi="Times New Roman" w:cs="Times New Roman"/>
          <w:noProof/>
          <w:color w:val="000000"/>
          <w:sz w:val="26"/>
          <w:szCs w:val="26"/>
        </w:rPr>
        <mc:AlternateContent>
          <mc:Choice Requires="wpg">
            <w:drawing>
              <wp:anchor distT="0" distB="0" distL="114300" distR="114300" simplePos="0" relativeHeight="251657727" behindDoc="0" locked="0" layoutInCell="1" allowOverlap="1" wp14:anchorId="46565400" wp14:editId="78E15BAA">
                <wp:simplePos x="0" y="0"/>
                <wp:positionH relativeFrom="column">
                  <wp:posOffset>3136265</wp:posOffset>
                </wp:positionH>
                <wp:positionV relativeFrom="paragraph">
                  <wp:posOffset>354330</wp:posOffset>
                </wp:positionV>
                <wp:extent cx="378460" cy="874395"/>
                <wp:effectExtent l="0" t="0" r="2540" b="1905"/>
                <wp:wrapNone/>
                <wp:docPr id="17" name="Group 17"/>
                <wp:cNvGraphicFramePr/>
                <a:graphic xmlns:a="http://schemas.openxmlformats.org/drawingml/2006/main">
                  <a:graphicData uri="http://schemas.microsoft.com/office/word/2010/wordprocessingGroup">
                    <wpg:wgp>
                      <wpg:cNvGrpSpPr/>
                      <wpg:grpSpPr>
                        <a:xfrm>
                          <a:off x="0" y="0"/>
                          <a:ext cx="378460" cy="874395"/>
                          <a:chOff x="0" y="0"/>
                          <a:chExt cx="379050" cy="874500"/>
                        </a:xfrm>
                      </wpg:grpSpPr>
                      <wps:wsp>
                        <wps:cNvPr id="14" name="Rectangle 14"/>
                        <wps:cNvSpPr/>
                        <wps:spPr>
                          <a:xfrm>
                            <a:off x="12700" y="368300"/>
                            <a:ext cx="180000" cy="226800"/>
                          </a:xfrm>
                          <a:prstGeom prst="rect">
                            <a:avLst/>
                          </a:prstGeom>
                          <a:solidFill>
                            <a:schemeClr val="accent5">
                              <a:lumMod val="75000"/>
                            </a:schemeClr>
                          </a:solidFill>
                          <a:ln>
                            <a:noFill/>
                          </a:ln>
                        </wps:spPr>
                        <wps:style>
                          <a:lnRef idx="2">
                            <a:schemeClr val="accent6"/>
                          </a:lnRef>
                          <a:fillRef idx="1">
                            <a:schemeClr val="lt1"/>
                          </a:fillRef>
                          <a:effectRef idx="0">
                            <a:schemeClr val="accent6"/>
                          </a:effectRef>
                          <a:fontRef idx="minor">
                            <a:schemeClr val="dk1"/>
                          </a:fontRef>
                        </wps:style>
                        <wps:txbx>
                          <w:txbxContent>
                            <w:p w:rsidR="006744D3" w:rsidRPr="001151C3" w:rsidRDefault="006744D3" w:rsidP="006744D3">
                              <w:pPr>
                                <w:spacing w:after="0" w:line="240" w:lineRule="auto"/>
                                <w:jc w:val="center"/>
                                <w:rPr>
                                  <w:rFonts w:ascii="Times New Roman" w:hAnsi="Times New Roman" w:cs="Times New Roman"/>
                                  <w:color w:val="FABF8F" w:themeColor="accent6" w:themeTint="99"/>
                                  <w:sz w:val="20"/>
                                  <w:szCs w:val="20"/>
                                </w:rPr>
                              </w:pPr>
                              <w:r w:rsidRPr="001151C3">
                                <w:rPr>
                                  <w:rFonts w:ascii="Times New Roman" w:hAnsi="Times New Roman" w:cs="Times New Roman"/>
                                  <w:color w:val="FABF8F" w:themeColor="accent6" w:themeTint="99"/>
                                  <w:sz w:val="20"/>
                                  <w:szCs w:val="2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0" y="0"/>
                            <a:ext cx="180000" cy="233680"/>
                          </a:xfrm>
                          <a:prstGeom prst="rect">
                            <a:avLst/>
                          </a:prstGeom>
                          <a:solidFill>
                            <a:schemeClr val="accent5">
                              <a:lumMod val="60000"/>
                              <a:lumOff val="40000"/>
                            </a:schemeClr>
                          </a:solidFill>
                          <a:ln>
                            <a:noFill/>
                          </a:ln>
                        </wps:spPr>
                        <wps:style>
                          <a:lnRef idx="2">
                            <a:schemeClr val="accent6"/>
                          </a:lnRef>
                          <a:fillRef idx="1">
                            <a:schemeClr val="lt1"/>
                          </a:fillRef>
                          <a:effectRef idx="0">
                            <a:schemeClr val="accent6"/>
                          </a:effectRef>
                          <a:fontRef idx="minor">
                            <a:schemeClr val="dk1"/>
                          </a:fontRef>
                        </wps:style>
                        <wps:txbx>
                          <w:txbxContent>
                            <w:p w:rsidR="006744D3" w:rsidRPr="004711BD" w:rsidRDefault="006744D3" w:rsidP="006744D3">
                              <w:pPr>
                                <w:spacing w:after="0" w:line="240" w:lineRule="auto"/>
                                <w:jc w:val="center"/>
                                <w:rPr>
                                  <w:rFonts w:ascii="Times New Roman" w:hAnsi="Times New Roman" w:cs="Times New Roman"/>
                                  <w:color w:val="984806" w:themeColor="accent6" w:themeShade="80"/>
                                  <w:sz w:val="20"/>
                                  <w:szCs w:val="20"/>
                                </w:rPr>
                              </w:pPr>
                              <w:r w:rsidRPr="004711BD">
                                <w:rPr>
                                  <w:rFonts w:ascii="Times New Roman" w:hAnsi="Times New Roman" w:cs="Times New Roman"/>
                                  <w:color w:val="984806" w:themeColor="accent6" w:themeShade="80"/>
                                  <w:sz w:val="20"/>
                                  <w:szCs w:val="2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9050" y="647700"/>
                            <a:ext cx="360000" cy="226800"/>
                          </a:xfrm>
                          <a:prstGeom prst="rect">
                            <a:avLst/>
                          </a:prstGeom>
                          <a:solidFill>
                            <a:schemeClr val="accent5">
                              <a:lumMod val="50000"/>
                            </a:schemeClr>
                          </a:solidFill>
                          <a:ln>
                            <a:noFill/>
                          </a:ln>
                        </wps:spPr>
                        <wps:style>
                          <a:lnRef idx="2">
                            <a:schemeClr val="accent6"/>
                          </a:lnRef>
                          <a:fillRef idx="1">
                            <a:schemeClr val="lt1"/>
                          </a:fillRef>
                          <a:effectRef idx="0">
                            <a:schemeClr val="accent6"/>
                          </a:effectRef>
                          <a:fontRef idx="minor">
                            <a:schemeClr val="dk1"/>
                          </a:fontRef>
                        </wps:style>
                        <wps:txbx>
                          <w:txbxContent>
                            <w:p w:rsidR="006744D3" w:rsidRPr="006744D3" w:rsidRDefault="007B6D5C" w:rsidP="001151C3">
                              <w:pPr>
                                <w:spacing w:after="0" w:line="240" w:lineRule="auto"/>
                                <w:rPr>
                                  <w:rFonts w:ascii="Times New Roman" w:hAnsi="Times New Roman" w:cs="Times New Roman"/>
                                  <w:sz w:val="20"/>
                                  <w:szCs w:val="20"/>
                                </w:rPr>
                              </w:pPr>
                              <w:r>
                                <w:rPr>
                                  <w:rFonts w:ascii="Times New Roman" w:hAnsi="Times New Roman" w:cs="Times New Roman"/>
                                  <w:color w:val="FFFF00"/>
                                  <w:sz w:val="20"/>
                                  <w:szCs w:val="20"/>
                                </w:rPr>
                                <w:t>10</w:t>
                              </w:r>
                              <w:r w:rsidR="006744D3" w:rsidRPr="001151C3">
                                <w:rPr>
                                  <w:rFonts w:ascii="Times New Roman" w:hAnsi="Times New Roman" w:cs="Times New Roman"/>
                                  <w:color w:val="FFFF00"/>
                                  <w:sz w:val="20"/>
                                  <w:szCs w:val="20"/>
                                </w:rPr>
                                <w:t>1</w:t>
                              </w:r>
                              <w:r>
                                <w:rPr>
                                  <w:rFonts w:ascii="Times New Roman" w:hAnsi="Times New Roman" w:cs="Times New Roman"/>
                                  <w:color w:val="FFFF00"/>
                                  <w:sz w:val="20"/>
                                  <w:szCs w:val="20"/>
                                </w:rPr>
                                <w:t>0</w:t>
                              </w:r>
                              <w:r w:rsidR="006744D3" w:rsidRPr="006744D3">
                                <w:rPr>
                                  <w:rFonts w:ascii="Times New Roman" w:hAnsi="Times New Roman" w:cs="Times New Roman"/>
                                  <w:sz w:val="20"/>
                                  <w:szCs w:val="20"/>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6565400" id="Group 17" o:spid="_x0000_s1027" style="position:absolute;left:0;text-align:left;margin-left:246.95pt;margin-top:27.9pt;width:29.8pt;height:68.85pt;z-index:251657727" coordsize="3790,8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">
                <v:rect id="Rectangle 14" o:spid="_x0000_s1028" style="position:absolute;left:127;top:3683;width:1800;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" fillcolor="#31849b [2408]" stroked="f" strokeweight="2pt">
                  <v:textbox>
                    <w:txbxContent>
                      <w:p w:rsidR="006744D3" w:rsidRPr="001151C3" w:rsidRDefault="006744D3" w:rsidP="006744D3">
                        <w:pPr>
                          <w:spacing w:after="0" w:line="240" w:lineRule="auto"/>
                          <w:jc w:val="center"/>
                          <w:rPr>
                            <w:rFonts w:ascii="Times New Roman" w:hAnsi="Times New Roman" w:cs="Times New Roman"/>
                            <w:color w:val="FABF8F" w:themeColor="accent6" w:themeTint="99"/>
                            <w:sz w:val="20"/>
                            <w:szCs w:val="20"/>
                          </w:rPr>
                        </w:pPr>
                        <w:r w:rsidRPr="001151C3">
                          <w:rPr>
                            <w:rFonts w:ascii="Times New Roman" w:hAnsi="Times New Roman" w:cs="Times New Roman"/>
                            <w:color w:val="FABF8F" w:themeColor="accent6" w:themeTint="99"/>
                            <w:sz w:val="20"/>
                            <w:szCs w:val="20"/>
                          </w:rPr>
                          <w:t>6</w:t>
                        </w:r>
                      </w:p>
                    </w:txbxContent>
                  </v:textbox>
                </v:rect>
                <v:rect id="Rectangle 13" o:spid="_x0000_s1029" style="position:absolute;width:1800;height:23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" fillcolor="#92cddc [1944]" stroked="f" strokeweight="2pt">
                  <v:textbox>
                    <w:txbxContent>
                      <w:p w:rsidR="006744D3" w:rsidRPr="004711BD" w:rsidRDefault="006744D3" w:rsidP="006744D3">
                        <w:pPr>
                          <w:spacing w:after="0" w:line="240" w:lineRule="auto"/>
                          <w:jc w:val="center"/>
                          <w:rPr>
                            <w:rFonts w:ascii="Times New Roman" w:hAnsi="Times New Roman" w:cs="Times New Roman"/>
                            <w:color w:val="984806" w:themeColor="accent6" w:themeShade="80"/>
                            <w:sz w:val="20"/>
                            <w:szCs w:val="20"/>
                          </w:rPr>
                        </w:pPr>
                        <w:r w:rsidRPr="004711BD">
                          <w:rPr>
                            <w:rFonts w:ascii="Times New Roman" w:hAnsi="Times New Roman" w:cs="Times New Roman"/>
                            <w:color w:val="984806" w:themeColor="accent6" w:themeShade="80"/>
                            <w:sz w:val="20"/>
                            <w:szCs w:val="20"/>
                          </w:rPr>
                          <w:t>4</w:t>
                        </w:r>
                      </w:p>
                    </w:txbxContent>
                  </v:textbox>
                </v:rect>
                <v:rect id="Rectangle 15" o:spid="_x0000_s1030" style="position:absolute;left:190;top:6477;width:3600;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" fillcolor="#205867 [1608]" stroked="f" strokeweight="2pt">
                  <v:textbox>
                    <w:txbxContent>
                      <w:p w:rsidR="006744D3" w:rsidRPr="006744D3" w:rsidRDefault="007B6D5C" w:rsidP="001151C3">
                        <w:pPr>
                          <w:spacing w:after="0" w:line="240" w:lineRule="auto"/>
                          <w:rPr>
                            <w:rFonts w:ascii="Times New Roman" w:hAnsi="Times New Roman" w:cs="Times New Roman"/>
                            <w:sz w:val="20"/>
                            <w:szCs w:val="20"/>
                          </w:rPr>
                        </w:pPr>
                        <w:r>
                          <w:rPr>
                            <w:rFonts w:ascii="Times New Roman" w:hAnsi="Times New Roman" w:cs="Times New Roman"/>
                            <w:color w:val="FFFF00"/>
                            <w:sz w:val="20"/>
                            <w:szCs w:val="20"/>
                          </w:rPr>
                          <w:t>10</w:t>
                        </w:r>
                        <w:r w:rsidR="006744D3" w:rsidRPr="001151C3">
                          <w:rPr>
                            <w:rFonts w:ascii="Times New Roman" w:hAnsi="Times New Roman" w:cs="Times New Roman"/>
                            <w:color w:val="FFFF00"/>
                            <w:sz w:val="20"/>
                            <w:szCs w:val="20"/>
                          </w:rPr>
                          <w:t>1</w:t>
                        </w:r>
                        <w:r>
                          <w:rPr>
                            <w:rFonts w:ascii="Times New Roman" w:hAnsi="Times New Roman" w:cs="Times New Roman"/>
                            <w:color w:val="FFFF00"/>
                            <w:sz w:val="20"/>
                            <w:szCs w:val="20"/>
                          </w:rPr>
                          <w:t>0</w:t>
                        </w:r>
                        <w:r w:rsidR="006744D3" w:rsidRPr="006744D3">
                          <w:rPr>
                            <w:rFonts w:ascii="Times New Roman" w:hAnsi="Times New Roman" w:cs="Times New Roman"/>
                            <w:sz w:val="20"/>
                            <w:szCs w:val="20"/>
                          </w:rPr>
                          <w:t>0</w:t>
                        </w:r>
                      </w:p>
                    </w:txbxContent>
                  </v:textbox>
                </v:rect>
              </v:group>
            </w:pict>
          </mc:Fallback>
        </mc:AlternateContent>
      </w:r>
      <w:r w:rsidR="00D34B86" w:rsidRPr="00B858D8">
        <w:rPr>
          <w:rFonts w:ascii="Times New Roman" w:eastAsia="Times New Roman" w:hAnsi="Times New Roman" w:cs="Times New Roman"/>
          <w:sz w:val="26"/>
          <w:szCs w:val="26"/>
        </w:rPr>
        <w:t>Tìm kiếm các công việc bán thời gian phù hợp với sinh viên để tích lũy kinh nghiệm, kỹ năng làm việc hỗ trợ tích cực cho công việc tương lai theo ngành nghề nhất định</w:t>
      </w:r>
      <w:r w:rsidR="003A3A09">
        <w:rPr>
          <w:rFonts w:ascii="Times New Roman" w:eastAsia="Times New Roman" w:hAnsi="Times New Roman" w:cs="Times New Roman"/>
          <w:sz w:val="26"/>
          <w:szCs w:val="26"/>
        </w:rPr>
        <w:t>.</w:t>
      </w:r>
    </w:p>
    <w:p w:rsidR="00D34B86" w:rsidRDefault="00D34B86" w:rsidP="00F94A13">
      <w:pPr>
        <w:numPr>
          <w:ilvl w:val="0"/>
          <w:numId w:val="12"/>
        </w:numPr>
        <w:shd w:val="clear" w:color="auto" w:fill="FFFFFF"/>
        <w:tabs>
          <w:tab w:val="clear" w:pos="720"/>
          <w:tab w:val="num" w:pos="993"/>
        </w:tabs>
        <w:spacing w:before="60" w:after="0" w:line="264" w:lineRule="auto"/>
        <w:ind w:left="0" w:firstLine="709"/>
        <w:jc w:val="both"/>
        <w:rPr>
          <w:rFonts w:ascii="Times New Roman" w:eastAsia="Times New Roman" w:hAnsi="Times New Roman" w:cs="Times New Roman"/>
          <w:sz w:val="26"/>
          <w:szCs w:val="26"/>
        </w:rPr>
      </w:pPr>
      <w:r w:rsidRPr="00B858D8">
        <w:rPr>
          <w:rFonts w:ascii="Times New Roman" w:eastAsia="Times New Roman" w:hAnsi="Times New Roman" w:cs="Times New Roman"/>
          <w:sz w:val="26"/>
          <w:szCs w:val="26"/>
        </w:rPr>
        <w:t>Ngoài ra, việc tham gia các công tác xã hội là hết sức bổ ích giúp nâng cao tinh thần cộng đồng, nhận định rõ nét và định hướng đúng đắn giá trị bản thân.</w:t>
      </w:r>
    </w:p>
    <w:p w:rsidR="00D34B86" w:rsidRPr="00B858D8" w:rsidRDefault="00D34B86" w:rsidP="00F94A13">
      <w:pPr>
        <w:pStyle w:val="ListParagraph"/>
        <w:numPr>
          <w:ilvl w:val="0"/>
          <w:numId w:val="11"/>
        </w:numPr>
        <w:shd w:val="clear" w:color="auto" w:fill="FFFFFF"/>
        <w:tabs>
          <w:tab w:val="left" w:pos="709"/>
        </w:tabs>
        <w:spacing w:before="60" w:after="0" w:line="264" w:lineRule="auto"/>
        <w:ind w:left="0" w:firstLine="426"/>
        <w:contextualSpacing w:val="0"/>
        <w:jc w:val="both"/>
        <w:rPr>
          <w:rFonts w:ascii="Times New Roman" w:eastAsia="Times New Roman" w:hAnsi="Times New Roman" w:cs="Times New Roman"/>
          <w:sz w:val="26"/>
          <w:szCs w:val="26"/>
        </w:rPr>
      </w:pPr>
      <w:r w:rsidRPr="00B858D8">
        <w:rPr>
          <w:rFonts w:ascii="Times New Roman" w:eastAsia="Times New Roman" w:hAnsi="Times New Roman" w:cs="Times New Roman"/>
          <w:b/>
          <w:bCs/>
          <w:sz w:val="26"/>
          <w:szCs w:val="26"/>
        </w:rPr>
        <w:t>Đối với nhà trường</w:t>
      </w:r>
    </w:p>
    <w:p w:rsidR="00D34B86" w:rsidRPr="00B858D8" w:rsidRDefault="00D34B86" w:rsidP="00F94A13">
      <w:pPr>
        <w:shd w:val="clear" w:color="auto" w:fill="FFFFFF"/>
        <w:spacing w:before="60" w:after="0" w:line="264" w:lineRule="auto"/>
        <w:ind w:firstLine="709"/>
        <w:jc w:val="both"/>
        <w:rPr>
          <w:rFonts w:ascii="Times New Roman" w:eastAsia="Times New Roman" w:hAnsi="Times New Roman" w:cs="Times New Roman"/>
          <w:sz w:val="26"/>
          <w:szCs w:val="26"/>
        </w:rPr>
      </w:pPr>
      <w:r w:rsidRPr="00B858D8">
        <w:rPr>
          <w:rFonts w:ascii="Times New Roman" w:eastAsia="Times New Roman" w:hAnsi="Times New Roman" w:cs="Times New Roman"/>
          <w:sz w:val="26"/>
          <w:szCs w:val="26"/>
        </w:rPr>
        <w:t>Để hoàn thiện những kỹ năng mềm cần thiết cho sinh viên, trong chiến lược đào tạo con người toàn diện, nhà trường cần phải thực hiện một số giải pháp sau đây:</w:t>
      </w:r>
    </w:p>
    <w:p w:rsidR="00D34B86" w:rsidRPr="00B858D8" w:rsidRDefault="00D34B86" w:rsidP="00F94A13">
      <w:pPr>
        <w:numPr>
          <w:ilvl w:val="0"/>
          <w:numId w:val="13"/>
        </w:numPr>
        <w:shd w:val="clear" w:color="auto" w:fill="FFFFFF"/>
        <w:tabs>
          <w:tab w:val="clear" w:pos="720"/>
          <w:tab w:val="num" w:pos="993"/>
        </w:tabs>
        <w:spacing w:before="60" w:after="0" w:line="264" w:lineRule="auto"/>
        <w:ind w:left="0" w:firstLine="709"/>
        <w:jc w:val="both"/>
        <w:rPr>
          <w:rFonts w:ascii="Times New Roman" w:eastAsia="Times New Roman" w:hAnsi="Times New Roman" w:cs="Times New Roman"/>
          <w:sz w:val="26"/>
          <w:szCs w:val="26"/>
        </w:rPr>
      </w:pPr>
      <w:r w:rsidRPr="00B858D8">
        <w:rPr>
          <w:rFonts w:ascii="Times New Roman" w:eastAsia="Times New Roman" w:hAnsi="Times New Roman" w:cs="Times New Roman"/>
          <w:sz w:val="26"/>
          <w:szCs w:val="26"/>
        </w:rPr>
        <w:t>Thay đổi, hoàn thiện chương trình đào tạo trên cơ sở bổ sung việc rèn luyện, trang bị những kỹ năng mềm cần thiết cho sinh viên phù hợp theo từng năm học bên cạnh đào tạo về chuyên môn</w:t>
      </w:r>
      <w:r w:rsidR="003A3A09">
        <w:rPr>
          <w:rFonts w:ascii="Times New Roman" w:eastAsia="Times New Roman" w:hAnsi="Times New Roman" w:cs="Times New Roman"/>
          <w:sz w:val="26"/>
          <w:szCs w:val="26"/>
        </w:rPr>
        <w:t>.</w:t>
      </w:r>
    </w:p>
    <w:p w:rsidR="00D34B86" w:rsidRPr="00B858D8" w:rsidRDefault="00D34B86" w:rsidP="00F94A13">
      <w:pPr>
        <w:numPr>
          <w:ilvl w:val="0"/>
          <w:numId w:val="13"/>
        </w:numPr>
        <w:shd w:val="clear" w:color="auto" w:fill="FFFFFF"/>
        <w:tabs>
          <w:tab w:val="clear" w:pos="720"/>
          <w:tab w:val="num" w:pos="993"/>
        </w:tabs>
        <w:spacing w:before="60" w:after="0" w:line="264" w:lineRule="auto"/>
        <w:ind w:left="0" w:firstLine="709"/>
        <w:jc w:val="both"/>
        <w:rPr>
          <w:rFonts w:ascii="Times New Roman" w:eastAsia="Times New Roman" w:hAnsi="Times New Roman" w:cs="Times New Roman"/>
          <w:sz w:val="26"/>
          <w:szCs w:val="26"/>
        </w:rPr>
      </w:pPr>
      <w:r w:rsidRPr="00B858D8">
        <w:rPr>
          <w:rFonts w:ascii="Times New Roman" w:eastAsia="Times New Roman" w:hAnsi="Times New Roman" w:cs="Times New Roman"/>
          <w:sz w:val="26"/>
          <w:szCs w:val="26"/>
        </w:rPr>
        <w:t>Tạo điều kiện hỗ trợ, khuyến khích các hoạt động đoàn thể của Đoàn thanh niên, Hội sinh viên vừa đa dạng, phong phú thích hợp với nhiều đối tượng, sở thích, khả năng khác nhau của sinh viên qua đó rèn luyện thể chất và các kỹ năng mềm cho sinh viên;</w:t>
      </w:r>
    </w:p>
    <w:p w:rsidR="00D34B86" w:rsidRPr="00B858D8" w:rsidRDefault="00D34B86" w:rsidP="00F94A13">
      <w:pPr>
        <w:numPr>
          <w:ilvl w:val="0"/>
          <w:numId w:val="13"/>
        </w:numPr>
        <w:shd w:val="clear" w:color="auto" w:fill="FFFFFF"/>
        <w:tabs>
          <w:tab w:val="clear" w:pos="720"/>
          <w:tab w:val="num" w:pos="993"/>
        </w:tabs>
        <w:spacing w:before="60" w:after="0" w:line="264" w:lineRule="auto"/>
        <w:ind w:left="0" w:firstLine="709"/>
        <w:jc w:val="both"/>
        <w:rPr>
          <w:rFonts w:ascii="Times New Roman" w:eastAsia="Times New Roman" w:hAnsi="Times New Roman" w:cs="Times New Roman"/>
          <w:sz w:val="26"/>
          <w:szCs w:val="26"/>
        </w:rPr>
      </w:pPr>
      <w:r w:rsidRPr="00B858D8">
        <w:rPr>
          <w:rFonts w:ascii="Times New Roman" w:eastAsia="Times New Roman" w:hAnsi="Times New Roman" w:cs="Times New Roman"/>
          <w:sz w:val="26"/>
          <w:szCs w:val="26"/>
        </w:rPr>
        <w:t>Thường xuyên tổ chức các chương trình đào tạo kỹ năng mềm cho cán bộ, nhân viên, giảng viên của trường, …tạo môi trường học tập, làm việc thân thiện, hiệu quả; tạo mối quan hệ tốt giữa lãnh đạo và cán bộ giảng viên; giữa giảng viên và sinh viên; giữa sinh viên và cán bộ các phòng ban, …</w:t>
      </w:r>
    </w:p>
    <w:p w:rsidR="00D34B86" w:rsidRDefault="00D34B86" w:rsidP="00F94A13">
      <w:pPr>
        <w:numPr>
          <w:ilvl w:val="0"/>
          <w:numId w:val="13"/>
        </w:numPr>
        <w:shd w:val="clear" w:color="auto" w:fill="FFFFFF"/>
        <w:tabs>
          <w:tab w:val="clear" w:pos="720"/>
          <w:tab w:val="num" w:pos="993"/>
        </w:tabs>
        <w:spacing w:before="60" w:after="0" w:line="264" w:lineRule="auto"/>
        <w:ind w:left="0" w:firstLine="709"/>
        <w:jc w:val="both"/>
        <w:rPr>
          <w:rFonts w:ascii="Times New Roman" w:eastAsia="Times New Roman" w:hAnsi="Times New Roman" w:cs="Times New Roman"/>
          <w:sz w:val="26"/>
          <w:szCs w:val="26"/>
        </w:rPr>
      </w:pPr>
      <w:r w:rsidRPr="00B858D8">
        <w:rPr>
          <w:rFonts w:ascii="Times New Roman" w:eastAsia="Times New Roman" w:hAnsi="Times New Roman" w:cs="Times New Roman"/>
          <w:sz w:val="26"/>
          <w:szCs w:val="26"/>
        </w:rPr>
        <w:t>Thường xuyên tổ chức ngày hội việc làm, các buổi giao lưu gặp gỡ giữa sinh viên và doanh nghiệp để nhà trường, sinh viên nắm bắt được nhu cầu ngày càng cao của thị trường lao động. Ngược lại, các doanh nghiệp cũng có cơ hội tiếp cận lao động tại nguồn và "đặt hàng" đào tạo.</w:t>
      </w:r>
    </w:p>
    <w:p w:rsidR="00C84AB5" w:rsidRPr="00D90D42" w:rsidRDefault="00E872EE" w:rsidP="00985300">
      <w:pPr>
        <w:pStyle w:val="ListParagraph"/>
        <w:numPr>
          <w:ilvl w:val="0"/>
          <w:numId w:val="10"/>
        </w:numPr>
        <w:tabs>
          <w:tab w:val="left" w:pos="426"/>
        </w:tabs>
        <w:spacing w:before="60" w:after="0" w:line="264"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t>K</w:t>
      </w:r>
      <w:r w:rsidRPr="00D90D42">
        <w:rPr>
          <w:rFonts w:ascii="Times New Roman" w:hAnsi="Times New Roman" w:cs="Times New Roman"/>
          <w:b/>
          <w:sz w:val="26"/>
          <w:szCs w:val="26"/>
        </w:rPr>
        <w:t>ết luận</w:t>
      </w:r>
    </w:p>
    <w:p w:rsidR="00070E5B" w:rsidRPr="00D90D42" w:rsidRDefault="00070E5B" w:rsidP="00F94A13">
      <w:pPr>
        <w:shd w:val="clear" w:color="auto" w:fill="FFFFFF"/>
        <w:spacing w:before="60" w:after="0" w:line="264" w:lineRule="auto"/>
        <w:jc w:val="both"/>
        <w:rPr>
          <w:rFonts w:ascii="Times New Roman" w:eastAsia="Times New Roman" w:hAnsi="Times New Roman" w:cs="Times New Roman"/>
          <w:color w:val="000000"/>
          <w:sz w:val="26"/>
          <w:szCs w:val="26"/>
        </w:rPr>
      </w:pPr>
      <w:r w:rsidRPr="00D90D42">
        <w:rPr>
          <w:rFonts w:ascii="Times New Roman" w:eastAsia="Times New Roman" w:hAnsi="Times New Roman" w:cs="Times New Roman"/>
          <w:color w:val="000000"/>
          <w:sz w:val="26"/>
          <w:szCs w:val="26"/>
        </w:rPr>
        <w:t>Trong CMCN 4.0 công nghệ phát triển theo cấp số nhân, một số nghề sẽ mất đi, một số nghề mới xuất hiện, đồng nghĩa người lao động phải có kỹ năng mới. Do đó “kỹ năng mềm” phải là kỹ năng làm việc cơ bản hình thành ở người lao động khả năng sáng tạo đổi mới để thích nghi khi công nghệ thay đổi. Đó là kỹ năng xử lý vấn đề hoặc giải quyết nhiều vấn đề khác nhau khi năng suất lao động được đẩy lên cao và phát huy được tính sáng tạo. Mỗi một ngành nghề khác nhau cần những kỹ năng mềm khác nhau. Thậm chí cùng nghề nhưng làm việc ở những môi trường lao động khác nhau cũng cần có kỹ năng mềm khác nhau.</w:t>
      </w:r>
    </w:p>
    <w:p w:rsidR="00070E5B" w:rsidRPr="00D90D42" w:rsidRDefault="00070E5B" w:rsidP="00F94A13">
      <w:pPr>
        <w:shd w:val="clear" w:color="auto" w:fill="FFFFFF"/>
        <w:spacing w:before="60" w:after="0" w:line="264" w:lineRule="auto"/>
        <w:jc w:val="both"/>
        <w:rPr>
          <w:rFonts w:ascii="Times New Roman" w:eastAsia="Times New Roman" w:hAnsi="Times New Roman" w:cs="Times New Roman"/>
          <w:color w:val="000000"/>
          <w:sz w:val="26"/>
          <w:szCs w:val="26"/>
        </w:rPr>
      </w:pPr>
      <w:r w:rsidRPr="00D90D42">
        <w:rPr>
          <w:rFonts w:ascii="Times New Roman" w:eastAsia="Times New Roman" w:hAnsi="Times New Roman" w:cs="Times New Roman"/>
          <w:color w:val="000000"/>
          <w:sz w:val="26"/>
          <w:szCs w:val="26"/>
        </w:rPr>
        <w:t xml:space="preserve">Vậy phải đào tạo như thế nào, dạy cái gì, cách dạy ra sao để sinh viên có kỹ năng mềm đáp ứng công việc khi ra trường là bài toán không đơn giản. Đây là cơ hội nhưng cũng là </w:t>
      </w:r>
      <w:r w:rsidRPr="00D90D42">
        <w:rPr>
          <w:rFonts w:ascii="Times New Roman" w:eastAsia="Times New Roman" w:hAnsi="Times New Roman" w:cs="Times New Roman"/>
          <w:color w:val="000000"/>
          <w:sz w:val="26"/>
          <w:szCs w:val="26"/>
        </w:rPr>
        <w:lastRenderedPageBreak/>
        <w:t>thách thức đối với người được giao nhiệm vụ cấu trúc, xây dựng chương trình đào tạo theo hướng tiếp cận  “kỹ năng mềm” trong công cuộc CMCN 4.0 phát triển như vũ bảo.</w:t>
      </w:r>
    </w:p>
    <w:p w:rsidR="00C84AB5" w:rsidRDefault="00C84AB5" w:rsidP="00D53EA6">
      <w:pPr>
        <w:jc w:val="both"/>
        <w:rPr>
          <w:rFonts w:ascii="Times New Roman" w:hAnsi="Times New Roman" w:cs="Times New Roman"/>
        </w:rPr>
      </w:pPr>
    </w:p>
    <w:p w:rsidR="000434BF" w:rsidRDefault="000434BF" w:rsidP="00D53EA6">
      <w:pPr>
        <w:jc w:val="both"/>
        <w:rPr>
          <w:rFonts w:ascii="Times New Roman" w:hAnsi="Times New Roman" w:cs="Times New Roman"/>
        </w:rPr>
      </w:pPr>
    </w:p>
    <w:p w:rsidR="000434BF" w:rsidRDefault="000434BF" w:rsidP="00D53EA6">
      <w:pPr>
        <w:jc w:val="both"/>
        <w:rPr>
          <w:rFonts w:ascii="Times New Roman" w:hAnsi="Times New Roman" w:cs="Times New Roman"/>
        </w:rPr>
      </w:pPr>
    </w:p>
    <w:p w:rsidR="000434BF" w:rsidRDefault="000434BF" w:rsidP="00D53EA6">
      <w:pPr>
        <w:jc w:val="both"/>
        <w:rPr>
          <w:rFonts w:ascii="Times New Roman" w:hAnsi="Times New Roman" w:cs="Times New Roman"/>
        </w:rPr>
      </w:pPr>
    </w:p>
    <w:p w:rsidR="000434BF" w:rsidRDefault="000434BF" w:rsidP="00D53EA6">
      <w:pPr>
        <w:jc w:val="both"/>
        <w:rPr>
          <w:rFonts w:ascii="Times New Roman" w:hAnsi="Times New Roman" w:cs="Times New Roman"/>
        </w:rPr>
      </w:pPr>
    </w:p>
    <w:p w:rsidR="00C84AB5" w:rsidRPr="000B1D34" w:rsidRDefault="000F5151" w:rsidP="000F5151">
      <w:pPr>
        <w:jc w:val="center"/>
        <w:rPr>
          <w:rFonts w:ascii="Times New Roman" w:hAnsi="Times New Roman" w:cs="Times New Roman"/>
          <w:b/>
          <w:sz w:val="26"/>
          <w:szCs w:val="26"/>
        </w:rPr>
      </w:pPr>
      <w:r w:rsidRPr="000B1D34">
        <w:rPr>
          <w:rFonts w:ascii="Times New Roman" w:hAnsi="Times New Roman" w:cs="Times New Roman"/>
          <w:b/>
          <w:sz w:val="26"/>
          <w:szCs w:val="26"/>
        </w:rPr>
        <w:t>TÀI LIỆU THAM KHẢO</w:t>
      </w:r>
    </w:p>
    <w:p w:rsidR="00E761D6" w:rsidRPr="00DD4F0C" w:rsidRDefault="008C569B" w:rsidP="005A55F5">
      <w:pPr>
        <w:spacing w:after="120" w:line="240" w:lineRule="auto"/>
        <w:jc w:val="both"/>
        <w:rPr>
          <w:rFonts w:ascii="Times New Roman" w:hAnsi="Times New Roman" w:cs="Times New Roman"/>
          <w:sz w:val="26"/>
          <w:szCs w:val="26"/>
        </w:rPr>
      </w:pPr>
      <w:r w:rsidRPr="00DD4F0C">
        <w:rPr>
          <w:rFonts w:ascii="Times New Roman" w:hAnsi="Times New Roman" w:cs="Times New Roman"/>
          <w:sz w:val="26"/>
          <w:szCs w:val="26"/>
        </w:rPr>
        <w:t>[1</w:t>
      </w:r>
      <w:r w:rsidR="00B655BD" w:rsidRPr="00DD4F0C">
        <w:rPr>
          <w:rFonts w:ascii="Times New Roman" w:hAnsi="Times New Roman" w:cs="Times New Roman"/>
          <w:sz w:val="26"/>
          <w:szCs w:val="26"/>
        </w:rPr>
        <w:t xml:space="preserve">] </w:t>
      </w:r>
      <w:r w:rsidR="00D564D9" w:rsidRPr="00DD4F0C">
        <w:rPr>
          <w:rFonts w:ascii="Times New Roman" w:hAnsi="Times New Roman" w:cs="Times New Roman"/>
          <w:sz w:val="26"/>
          <w:szCs w:val="26"/>
        </w:rPr>
        <w:t xml:space="preserve"> </w:t>
      </w:r>
      <w:r w:rsidR="00E761D6" w:rsidRPr="00DD4F0C">
        <w:rPr>
          <w:rFonts w:ascii="Times New Roman" w:hAnsi="Times New Roman" w:cs="Times New Roman"/>
          <w:sz w:val="26"/>
          <w:szCs w:val="26"/>
        </w:rPr>
        <w:t xml:space="preserve">Bộ Lao Động-Thương Binh và Xã hội: </w:t>
      </w:r>
      <w:r w:rsidR="00E761D6" w:rsidRPr="00DD4F0C">
        <w:rPr>
          <w:rFonts w:ascii="Times New Roman" w:hAnsi="Times New Roman" w:cs="Times New Roman"/>
          <w:i/>
          <w:iCs/>
          <w:sz w:val="26"/>
          <w:szCs w:val="26"/>
        </w:rPr>
        <w:t xml:space="preserve">Thông tư </w:t>
      </w:r>
      <w:r w:rsidR="00E761D6" w:rsidRPr="00DD4F0C">
        <w:rPr>
          <w:rFonts w:ascii="Times New Roman" w:hAnsi="Times New Roman" w:cs="Times New Roman"/>
          <w:i/>
          <w:iCs/>
          <w:sz w:val="26"/>
          <w:szCs w:val="26"/>
          <w:shd w:val="clear" w:color="auto" w:fill="FFFFFF"/>
        </w:rPr>
        <w:t xml:space="preserve">03/2017/TT-BLĐTBXH, Quy định về quy trình xây dựng, thẩm định; tổ chức biên soạn, lựa chọn, thẩm định giáo trình đào tạo trình độ trung cấp, trình độ cao đẳng, </w:t>
      </w:r>
      <w:r w:rsidR="00E761D6" w:rsidRPr="00DD4F0C">
        <w:rPr>
          <w:rFonts w:ascii="Times New Roman" w:hAnsi="Times New Roman" w:cs="Times New Roman"/>
          <w:sz w:val="26"/>
          <w:szCs w:val="26"/>
          <w:shd w:val="clear" w:color="auto" w:fill="FFFFFF"/>
        </w:rPr>
        <w:t>2017</w:t>
      </w:r>
    </w:p>
    <w:p w:rsidR="00C84AB5" w:rsidRPr="00DD4F0C" w:rsidRDefault="00E761D6" w:rsidP="005A55F5">
      <w:pPr>
        <w:spacing w:after="120" w:line="240" w:lineRule="auto"/>
        <w:jc w:val="both"/>
        <w:rPr>
          <w:rFonts w:ascii="Times New Roman" w:hAnsi="Times New Roman" w:cs="Times New Roman"/>
          <w:sz w:val="26"/>
          <w:szCs w:val="26"/>
        </w:rPr>
      </w:pPr>
      <w:r w:rsidRPr="00DD4F0C">
        <w:rPr>
          <w:rFonts w:ascii="Times New Roman" w:hAnsi="Times New Roman" w:cs="Times New Roman"/>
          <w:sz w:val="26"/>
          <w:szCs w:val="26"/>
        </w:rPr>
        <w:t xml:space="preserve">[2] </w:t>
      </w:r>
      <w:r w:rsidR="00E86E6A" w:rsidRPr="00E86E6A">
        <w:rPr>
          <w:rFonts w:ascii="Times New Roman" w:hAnsi="Times New Roman" w:cs="Times New Roman"/>
          <w:bCs/>
          <w:sz w:val="26"/>
          <w:szCs w:val="26"/>
        </w:rPr>
        <w:t>Nguyễn Hải Thập</w:t>
      </w:r>
      <w:r w:rsidR="00D564D9" w:rsidRPr="00DD4F0C">
        <w:rPr>
          <w:rFonts w:ascii="Times New Roman" w:hAnsi="Times New Roman" w:cs="Times New Roman"/>
          <w:sz w:val="26"/>
          <w:szCs w:val="26"/>
        </w:rPr>
        <w:t xml:space="preserve"> và cộng sự (2017) </w:t>
      </w:r>
      <w:r w:rsidR="00B655BD" w:rsidRPr="00DD4F0C">
        <w:rPr>
          <w:rFonts w:ascii="Times New Roman" w:hAnsi="Times New Roman" w:cs="Times New Roman"/>
          <w:i/>
          <w:iCs/>
          <w:sz w:val="26"/>
          <w:szCs w:val="26"/>
        </w:rPr>
        <w:t>Tài liệu Bồi dưỡng theo tiêu chuẩn chức danh nghề nghiệp giảng viên chính hạng II</w:t>
      </w:r>
      <w:r w:rsidR="00B655BD" w:rsidRPr="00DD4F0C">
        <w:rPr>
          <w:rFonts w:ascii="Times New Roman" w:hAnsi="Times New Roman" w:cs="Times New Roman"/>
          <w:sz w:val="26"/>
          <w:szCs w:val="26"/>
        </w:rPr>
        <w:t>, NXB Giáo dục Việt Nam</w:t>
      </w:r>
      <w:r w:rsidR="00D564D9" w:rsidRPr="00DD4F0C">
        <w:rPr>
          <w:rFonts w:ascii="Times New Roman" w:hAnsi="Times New Roman" w:cs="Times New Roman"/>
          <w:sz w:val="26"/>
          <w:szCs w:val="26"/>
        </w:rPr>
        <w:t>.</w:t>
      </w:r>
      <w:r w:rsidR="00B655BD" w:rsidRPr="00DD4F0C">
        <w:rPr>
          <w:rFonts w:ascii="Times New Roman" w:hAnsi="Times New Roman" w:cs="Times New Roman"/>
          <w:sz w:val="26"/>
          <w:szCs w:val="26"/>
        </w:rPr>
        <w:t xml:space="preserve"> </w:t>
      </w:r>
    </w:p>
    <w:p w:rsidR="00FD2F04" w:rsidRPr="00DD4F0C" w:rsidRDefault="00E761D6" w:rsidP="005A55F5">
      <w:pPr>
        <w:spacing w:after="120" w:line="240" w:lineRule="auto"/>
        <w:jc w:val="both"/>
        <w:rPr>
          <w:rFonts w:ascii="Times New Roman" w:hAnsi="Times New Roman" w:cs="Times New Roman"/>
          <w:sz w:val="26"/>
          <w:szCs w:val="26"/>
          <w:shd w:val="clear" w:color="auto" w:fill="FFFFFF"/>
        </w:rPr>
      </w:pPr>
      <w:r w:rsidRPr="00DD4F0C">
        <w:rPr>
          <w:rFonts w:ascii="Times New Roman" w:hAnsi="Times New Roman" w:cs="Times New Roman"/>
          <w:sz w:val="26"/>
          <w:szCs w:val="26"/>
          <w:shd w:val="clear" w:color="auto" w:fill="FFFFFF"/>
        </w:rPr>
        <w:t xml:space="preserve">[3] </w:t>
      </w:r>
      <w:r w:rsidR="00FD2F04" w:rsidRPr="00DD4F0C">
        <w:rPr>
          <w:rFonts w:ascii="Times New Roman" w:hAnsi="Times New Roman" w:cs="Times New Roman"/>
          <w:sz w:val="26"/>
          <w:szCs w:val="26"/>
          <w:shd w:val="clear" w:color="auto" w:fill="FFFFFF"/>
        </w:rPr>
        <w:t>Đánh giá và giảng dạy </w:t>
      </w:r>
      <w:hyperlink r:id="rId19" w:history="1">
        <w:r w:rsidR="00B655BD" w:rsidRPr="000B1D34">
          <w:rPr>
            <w:rStyle w:val="Hyperlink"/>
            <w:rFonts w:ascii="Times New Roman" w:hAnsi="Times New Roman" w:cs="Times New Roman"/>
            <w:color w:val="auto"/>
            <w:sz w:val="26"/>
            <w:szCs w:val="26"/>
            <w:u w:val="none"/>
          </w:rPr>
          <w:t>kỹ năng thế kỷ 21</w:t>
        </w:r>
      </w:hyperlink>
      <w:r w:rsidR="00FD2F04" w:rsidRPr="00DD4F0C">
        <w:rPr>
          <w:rFonts w:ascii="Times New Roman" w:hAnsi="Times New Roman" w:cs="Times New Roman"/>
          <w:sz w:val="26"/>
          <w:szCs w:val="26"/>
          <w:shd w:val="clear" w:color="auto" w:fill="FFFFFF"/>
        </w:rPr>
        <w:t> (ATC21S) </w:t>
      </w:r>
      <w:hyperlink r:id="rId20" w:history="1">
        <w:r w:rsidR="00FD2F04" w:rsidRPr="00DD4F0C">
          <w:rPr>
            <w:rStyle w:val="Hyperlink"/>
            <w:rFonts w:ascii="Times New Roman" w:hAnsi="Times New Roman" w:cs="Times New Roman"/>
            <w:color w:val="auto"/>
            <w:sz w:val="26"/>
            <w:szCs w:val="26"/>
            <w:u w:val="none"/>
          </w:rPr>
          <w:t>http://atc21s.org/</w:t>
        </w:r>
      </w:hyperlink>
    </w:p>
    <w:p w:rsidR="00C84AB5" w:rsidRPr="00DD4F0C" w:rsidRDefault="008C569B" w:rsidP="005A55F5">
      <w:pPr>
        <w:spacing w:after="120" w:line="240" w:lineRule="auto"/>
        <w:jc w:val="both"/>
        <w:rPr>
          <w:rStyle w:val="Hyperlink"/>
          <w:rFonts w:ascii="Times New Roman" w:hAnsi="Times New Roman" w:cs="Times New Roman"/>
          <w:color w:val="auto"/>
          <w:sz w:val="26"/>
          <w:szCs w:val="26"/>
          <w:u w:val="none"/>
        </w:rPr>
      </w:pPr>
      <w:r w:rsidRPr="00DD4F0C">
        <w:rPr>
          <w:rFonts w:ascii="Times New Roman" w:hAnsi="Times New Roman" w:cs="Times New Roman"/>
          <w:sz w:val="26"/>
          <w:szCs w:val="26"/>
          <w:shd w:val="clear" w:color="auto" w:fill="FFFFFF"/>
        </w:rPr>
        <w:t>[</w:t>
      </w:r>
      <w:r w:rsidR="00E761D6" w:rsidRPr="00DD4F0C">
        <w:rPr>
          <w:rFonts w:ascii="Times New Roman" w:hAnsi="Times New Roman" w:cs="Times New Roman"/>
          <w:sz w:val="26"/>
          <w:szCs w:val="26"/>
          <w:shd w:val="clear" w:color="auto" w:fill="FFFFFF"/>
        </w:rPr>
        <w:t>4</w:t>
      </w:r>
      <w:r w:rsidRPr="00DD4F0C">
        <w:rPr>
          <w:rFonts w:ascii="Times New Roman" w:hAnsi="Times New Roman" w:cs="Times New Roman"/>
          <w:sz w:val="26"/>
          <w:szCs w:val="26"/>
          <w:shd w:val="clear" w:color="auto" w:fill="FFFFFF"/>
        </w:rPr>
        <w:t xml:space="preserve">] </w:t>
      </w:r>
      <w:r w:rsidR="00FD2F04" w:rsidRPr="00DD4F0C">
        <w:rPr>
          <w:rFonts w:ascii="Times New Roman" w:hAnsi="Times New Roman" w:cs="Times New Roman"/>
          <w:sz w:val="26"/>
          <w:szCs w:val="26"/>
          <w:shd w:val="clear" w:color="auto" w:fill="FFFFFF"/>
        </w:rPr>
        <w:t>Partnership for 21st century skill – </w:t>
      </w:r>
      <w:hyperlink r:id="rId21" w:history="1">
        <w:r w:rsidR="00FD2F04" w:rsidRPr="00DD4F0C">
          <w:rPr>
            <w:rStyle w:val="Hyperlink"/>
            <w:rFonts w:ascii="Times New Roman" w:hAnsi="Times New Roman" w:cs="Times New Roman"/>
            <w:color w:val="auto"/>
            <w:sz w:val="26"/>
            <w:szCs w:val="26"/>
            <w:u w:val="none"/>
          </w:rPr>
          <w:t>http://www.p21.org/</w:t>
        </w:r>
      </w:hyperlink>
    </w:p>
    <w:p w:rsidR="00EA73A8" w:rsidRDefault="00EA73A8" w:rsidP="00EA73A8">
      <w:pPr>
        <w:jc w:val="both"/>
        <w:rPr>
          <w:rFonts w:ascii="Times New Roman" w:hAnsi="Times New Roman" w:cs="Times New Roman"/>
        </w:rPr>
      </w:pPr>
    </w:p>
    <w:p w:rsidR="008C569B" w:rsidRPr="00A01725" w:rsidRDefault="008C569B" w:rsidP="005A55F5">
      <w:pPr>
        <w:spacing w:after="120" w:line="240" w:lineRule="auto"/>
        <w:jc w:val="both"/>
        <w:rPr>
          <w:rFonts w:ascii="Times New Roman" w:hAnsi="Times New Roman" w:cs="Times New Roman"/>
          <w:sz w:val="26"/>
          <w:szCs w:val="26"/>
        </w:rPr>
      </w:pPr>
    </w:p>
    <w:sectPr w:rsidR="008C569B" w:rsidRPr="00A01725" w:rsidSect="00C62B93">
      <w:footerReference w:type="default" r:id="rId22"/>
      <w:pgSz w:w="11907" w:h="16840" w:code="9"/>
      <w:pgMar w:top="851" w:right="851"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C45" w:rsidRDefault="00E44C45" w:rsidP="00F71420">
      <w:pPr>
        <w:spacing w:after="0" w:line="240" w:lineRule="auto"/>
      </w:pPr>
      <w:r>
        <w:separator/>
      </w:r>
    </w:p>
  </w:endnote>
  <w:endnote w:type="continuationSeparator" w:id="0">
    <w:p w:rsidR="00E44C45" w:rsidRDefault="00E44C45" w:rsidP="00F71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383861"/>
      <w:docPartObj>
        <w:docPartGallery w:val="Page Numbers (Bottom of Page)"/>
        <w:docPartUnique/>
      </w:docPartObj>
    </w:sdtPr>
    <w:sdtEndPr>
      <w:rPr>
        <w:rFonts w:ascii="Times New Roman" w:hAnsi="Times New Roman" w:cs="Times New Roman"/>
        <w:noProof/>
        <w:sz w:val="24"/>
        <w:szCs w:val="24"/>
      </w:rPr>
    </w:sdtEndPr>
    <w:sdtContent>
      <w:p w:rsidR="00F71420" w:rsidRPr="00F71420" w:rsidRDefault="00F71420">
        <w:pPr>
          <w:pStyle w:val="Footer"/>
          <w:jc w:val="right"/>
          <w:rPr>
            <w:rFonts w:ascii="Times New Roman" w:hAnsi="Times New Roman" w:cs="Times New Roman"/>
            <w:sz w:val="24"/>
            <w:szCs w:val="24"/>
          </w:rPr>
        </w:pPr>
        <w:r w:rsidRPr="00F71420">
          <w:rPr>
            <w:rFonts w:ascii="Times New Roman" w:hAnsi="Times New Roman" w:cs="Times New Roman"/>
            <w:sz w:val="24"/>
            <w:szCs w:val="24"/>
          </w:rPr>
          <w:fldChar w:fldCharType="begin"/>
        </w:r>
        <w:r w:rsidRPr="00F71420">
          <w:rPr>
            <w:rFonts w:ascii="Times New Roman" w:hAnsi="Times New Roman" w:cs="Times New Roman"/>
            <w:sz w:val="24"/>
            <w:szCs w:val="24"/>
          </w:rPr>
          <w:instrText xml:space="preserve"> PAGE   \* MERGEFORMAT </w:instrText>
        </w:r>
        <w:r w:rsidRPr="00F71420">
          <w:rPr>
            <w:rFonts w:ascii="Times New Roman" w:hAnsi="Times New Roman" w:cs="Times New Roman"/>
            <w:sz w:val="24"/>
            <w:szCs w:val="24"/>
          </w:rPr>
          <w:fldChar w:fldCharType="separate"/>
        </w:r>
        <w:r w:rsidR="00165A7A">
          <w:rPr>
            <w:rFonts w:ascii="Times New Roman" w:hAnsi="Times New Roman" w:cs="Times New Roman"/>
            <w:noProof/>
            <w:sz w:val="24"/>
            <w:szCs w:val="24"/>
          </w:rPr>
          <w:t>10</w:t>
        </w:r>
        <w:r w:rsidRPr="00F71420">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C45" w:rsidRDefault="00E44C45" w:rsidP="00F71420">
      <w:pPr>
        <w:spacing w:after="0" w:line="240" w:lineRule="auto"/>
      </w:pPr>
      <w:r>
        <w:separator/>
      </w:r>
    </w:p>
  </w:footnote>
  <w:footnote w:type="continuationSeparator" w:id="0">
    <w:p w:rsidR="00E44C45" w:rsidRDefault="00E44C45" w:rsidP="00F714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94D99"/>
    <w:multiLevelType w:val="hybridMultilevel"/>
    <w:tmpl w:val="77D24234"/>
    <w:lvl w:ilvl="0" w:tplc="7146F2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865277"/>
    <w:multiLevelType w:val="multilevel"/>
    <w:tmpl w:val="E684E3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0EAB7BA0"/>
    <w:multiLevelType w:val="hybridMultilevel"/>
    <w:tmpl w:val="65168CAE"/>
    <w:lvl w:ilvl="0" w:tplc="EB0A6670">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nsid w:val="21CB31B3"/>
    <w:multiLevelType w:val="multilevel"/>
    <w:tmpl w:val="A59E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BA3A53"/>
    <w:multiLevelType w:val="hybridMultilevel"/>
    <w:tmpl w:val="9BDEFFF6"/>
    <w:lvl w:ilvl="0" w:tplc="1B9C8F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C37931"/>
    <w:multiLevelType w:val="hybridMultilevel"/>
    <w:tmpl w:val="3DEABE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1D2F97"/>
    <w:multiLevelType w:val="hybridMultilevel"/>
    <w:tmpl w:val="6840DC10"/>
    <w:lvl w:ilvl="0" w:tplc="F1A035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940208"/>
    <w:multiLevelType w:val="hybridMultilevel"/>
    <w:tmpl w:val="3758A41A"/>
    <w:lvl w:ilvl="0" w:tplc="EF3A439C">
      <w:start w:val="1"/>
      <w:numFmt w:val="upp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8">
    <w:nsid w:val="4E5F5DDC"/>
    <w:multiLevelType w:val="multilevel"/>
    <w:tmpl w:val="20D03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334D9D"/>
    <w:multiLevelType w:val="hybridMultilevel"/>
    <w:tmpl w:val="64A23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8C042B"/>
    <w:multiLevelType w:val="hybridMultilevel"/>
    <w:tmpl w:val="C5C81C76"/>
    <w:lvl w:ilvl="0" w:tplc="0CA21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E975453"/>
    <w:multiLevelType w:val="multilevel"/>
    <w:tmpl w:val="59D825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6FCB7E5A"/>
    <w:multiLevelType w:val="hybridMultilevel"/>
    <w:tmpl w:val="F844CCDE"/>
    <w:lvl w:ilvl="0" w:tplc="0409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9"/>
  </w:num>
  <w:num w:numId="2">
    <w:abstractNumId w:val="0"/>
  </w:num>
  <w:num w:numId="3">
    <w:abstractNumId w:val="10"/>
  </w:num>
  <w:num w:numId="4">
    <w:abstractNumId w:val="7"/>
  </w:num>
  <w:num w:numId="5">
    <w:abstractNumId w:val="2"/>
  </w:num>
  <w:num w:numId="6">
    <w:abstractNumId w:val="5"/>
  </w:num>
  <w:num w:numId="7">
    <w:abstractNumId w:val="4"/>
  </w:num>
  <w:num w:numId="8">
    <w:abstractNumId w:val="1"/>
  </w:num>
  <w:num w:numId="9">
    <w:abstractNumId w:val="11"/>
  </w:num>
  <w:num w:numId="10">
    <w:abstractNumId w:val="6"/>
  </w:num>
  <w:num w:numId="11">
    <w:abstractNumId w:val="12"/>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AB5"/>
    <w:rsid w:val="00001013"/>
    <w:rsid w:val="00012563"/>
    <w:rsid w:val="00024725"/>
    <w:rsid w:val="000434BF"/>
    <w:rsid w:val="000626E2"/>
    <w:rsid w:val="00064FB0"/>
    <w:rsid w:val="000674B3"/>
    <w:rsid w:val="00070DD1"/>
    <w:rsid w:val="00070E5B"/>
    <w:rsid w:val="000718B5"/>
    <w:rsid w:val="00093B6F"/>
    <w:rsid w:val="000B1D34"/>
    <w:rsid w:val="000B2597"/>
    <w:rsid w:val="000B2C98"/>
    <w:rsid w:val="000D20C2"/>
    <w:rsid w:val="000D2EBF"/>
    <w:rsid w:val="000F5151"/>
    <w:rsid w:val="000F6D97"/>
    <w:rsid w:val="00113498"/>
    <w:rsid w:val="001151C3"/>
    <w:rsid w:val="00121533"/>
    <w:rsid w:val="0013092F"/>
    <w:rsid w:val="00132EFB"/>
    <w:rsid w:val="00135468"/>
    <w:rsid w:val="00136293"/>
    <w:rsid w:val="00143AD6"/>
    <w:rsid w:val="00143ED6"/>
    <w:rsid w:val="00154FD5"/>
    <w:rsid w:val="00165A7A"/>
    <w:rsid w:val="00166667"/>
    <w:rsid w:val="00177892"/>
    <w:rsid w:val="00185358"/>
    <w:rsid w:val="001906AF"/>
    <w:rsid w:val="001A3984"/>
    <w:rsid w:val="001B64D7"/>
    <w:rsid w:val="001C14A0"/>
    <w:rsid w:val="001E2BAF"/>
    <w:rsid w:val="001E75DB"/>
    <w:rsid w:val="001F4E05"/>
    <w:rsid w:val="00204251"/>
    <w:rsid w:val="00211860"/>
    <w:rsid w:val="0021479C"/>
    <w:rsid w:val="0021560C"/>
    <w:rsid w:val="00246E84"/>
    <w:rsid w:val="002547D0"/>
    <w:rsid w:val="002550AF"/>
    <w:rsid w:val="002A0D02"/>
    <w:rsid w:val="002B763C"/>
    <w:rsid w:val="002C60F2"/>
    <w:rsid w:val="002C76BA"/>
    <w:rsid w:val="003158A9"/>
    <w:rsid w:val="00351E1E"/>
    <w:rsid w:val="00354172"/>
    <w:rsid w:val="003725EA"/>
    <w:rsid w:val="003738E1"/>
    <w:rsid w:val="00384F7C"/>
    <w:rsid w:val="003A3A09"/>
    <w:rsid w:val="003D30FD"/>
    <w:rsid w:val="003E2097"/>
    <w:rsid w:val="004151B3"/>
    <w:rsid w:val="004363E1"/>
    <w:rsid w:val="00436E3C"/>
    <w:rsid w:val="004504BF"/>
    <w:rsid w:val="004577DF"/>
    <w:rsid w:val="004704F9"/>
    <w:rsid w:val="004711BD"/>
    <w:rsid w:val="00475916"/>
    <w:rsid w:val="00475C66"/>
    <w:rsid w:val="004A1916"/>
    <w:rsid w:val="004B0C5C"/>
    <w:rsid w:val="004D7B6C"/>
    <w:rsid w:val="004E0C86"/>
    <w:rsid w:val="004F4E4D"/>
    <w:rsid w:val="00507A7C"/>
    <w:rsid w:val="0051503F"/>
    <w:rsid w:val="00521A19"/>
    <w:rsid w:val="00533EA7"/>
    <w:rsid w:val="00541478"/>
    <w:rsid w:val="0054737B"/>
    <w:rsid w:val="00550618"/>
    <w:rsid w:val="0055310B"/>
    <w:rsid w:val="005600B4"/>
    <w:rsid w:val="00577F84"/>
    <w:rsid w:val="005848B1"/>
    <w:rsid w:val="00592995"/>
    <w:rsid w:val="00595DBD"/>
    <w:rsid w:val="00597ED4"/>
    <w:rsid w:val="005A55F5"/>
    <w:rsid w:val="005D7E6B"/>
    <w:rsid w:val="005F0C5B"/>
    <w:rsid w:val="005F1B82"/>
    <w:rsid w:val="00664D81"/>
    <w:rsid w:val="00671625"/>
    <w:rsid w:val="00672DA1"/>
    <w:rsid w:val="006731DD"/>
    <w:rsid w:val="006744D3"/>
    <w:rsid w:val="00677050"/>
    <w:rsid w:val="00677465"/>
    <w:rsid w:val="00680176"/>
    <w:rsid w:val="006A742B"/>
    <w:rsid w:val="006B0CB9"/>
    <w:rsid w:val="006C462C"/>
    <w:rsid w:val="006D6BBD"/>
    <w:rsid w:val="006E3D33"/>
    <w:rsid w:val="00703CB5"/>
    <w:rsid w:val="00706EB6"/>
    <w:rsid w:val="00710EE9"/>
    <w:rsid w:val="007150DD"/>
    <w:rsid w:val="00725045"/>
    <w:rsid w:val="00726873"/>
    <w:rsid w:val="00736DE1"/>
    <w:rsid w:val="0075385E"/>
    <w:rsid w:val="00767996"/>
    <w:rsid w:val="00792FB9"/>
    <w:rsid w:val="0079503B"/>
    <w:rsid w:val="007B6D5C"/>
    <w:rsid w:val="007C08AD"/>
    <w:rsid w:val="007D4D4C"/>
    <w:rsid w:val="007E0458"/>
    <w:rsid w:val="007F0320"/>
    <w:rsid w:val="00803F8E"/>
    <w:rsid w:val="0081236E"/>
    <w:rsid w:val="00813BDF"/>
    <w:rsid w:val="00831343"/>
    <w:rsid w:val="008371A1"/>
    <w:rsid w:val="00852514"/>
    <w:rsid w:val="008616A7"/>
    <w:rsid w:val="00883205"/>
    <w:rsid w:val="008836EF"/>
    <w:rsid w:val="008860FD"/>
    <w:rsid w:val="008A09FC"/>
    <w:rsid w:val="008A183F"/>
    <w:rsid w:val="008C0BDC"/>
    <w:rsid w:val="008C569B"/>
    <w:rsid w:val="008D0B28"/>
    <w:rsid w:val="008E5125"/>
    <w:rsid w:val="008E562F"/>
    <w:rsid w:val="008E7F88"/>
    <w:rsid w:val="00903C28"/>
    <w:rsid w:val="00910D72"/>
    <w:rsid w:val="00935B2A"/>
    <w:rsid w:val="00981F66"/>
    <w:rsid w:val="00985300"/>
    <w:rsid w:val="009944DF"/>
    <w:rsid w:val="009B1979"/>
    <w:rsid w:val="00A001CF"/>
    <w:rsid w:val="00A01725"/>
    <w:rsid w:val="00A36C76"/>
    <w:rsid w:val="00A4645F"/>
    <w:rsid w:val="00A526BF"/>
    <w:rsid w:val="00A67B21"/>
    <w:rsid w:val="00A737A6"/>
    <w:rsid w:val="00A7783E"/>
    <w:rsid w:val="00A830B0"/>
    <w:rsid w:val="00A84774"/>
    <w:rsid w:val="00AA0373"/>
    <w:rsid w:val="00AB1410"/>
    <w:rsid w:val="00AB201D"/>
    <w:rsid w:val="00AC2EA3"/>
    <w:rsid w:val="00AC59DE"/>
    <w:rsid w:val="00B258BF"/>
    <w:rsid w:val="00B26548"/>
    <w:rsid w:val="00B37666"/>
    <w:rsid w:val="00B63948"/>
    <w:rsid w:val="00B655BD"/>
    <w:rsid w:val="00B674F7"/>
    <w:rsid w:val="00B71E3B"/>
    <w:rsid w:val="00B82EEF"/>
    <w:rsid w:val="00B858D8"/>
    <w:rsid w:val="00B93AFF"/>
    <w:rsid w:val="00BA2B54"/>
    <w:rsid w:val="00BB659E"/>
    <w:rsid w:val="00BC5C01"/>
    <w:rsid w:val="00BE752F"/>
    <w:rsid w:val="00BF1793"/>
    <w:rsid w:val="00C25369"/>
    <w:rsid w:val="00C56A2E"/>
    <w:rsid w:val="00C62B93"/>
    <w:rsid w:val="00C6643E"/>
    <w:rsid w:val="00C84AB5"/>
    <w:rsid w:val="00CC184C"/>
    <w:rsid w:val="00CE03D4"/>
    <w:rsid w:val="00D34B86"/>
    <w:rsid w:val="00D508F0"/>
    <w:rsid w:val="00D53EA6"/>
    <w:rsid w:val="00D55987"/>
    <w:rsid w:val="00D564D9"/>
    <w:rsid w:val="00D74BF1"/>
    <w:rsid w:val="00D90D42"/>
    <w:rsid w:val="00D915E7"/>
    <w:rsid w:val="00D92469"/>
    <w:rsid w:val="00D92EA5"/>
    <w:rsid w:val="00DA70D2"/>
    <w:rsid w:val="00DC6721"/>
    <w:rsid w:val="00DD4F0C"/>
    <w:rsid w:val="00DE674E"/>
    <w:rsid w:val="00DF188D"/>
    <w:rsid w:val="00E12954"/>
    <w:rsid w:val="00E1328E"/>
    <w:rsid w:val="00E44C45"/>
    <w:rsid w:val="00E45A12"/>
    <w:rsid w:val="00E761D6"/>
    <w:rsid w:val="00E84869"/>
    <w:rsid w:val="00E86E6A"/>
    <w:rsid w:val="00E872EE"/>
    <w:rsid w:val="00E9567F"/>
    <w:rsid w:val="00EA21B0"/>
    <w:rsid w:val="00EA73A8"/>
    <w:rsid w:val="00EC2118"/>
    <w:rsid w:val="00EF4492"/>
    <w:rsid w:val="00F0575D"/>
    <w:rsid w:val="00F0600D"/>
    <w:rsid w:val="00F20007"/>
    <w:rsid w:val="00F571DB"/>
    <w:rsid w:val="00F71420"/>
    <w:rsid w:val="00F73648"/>
    <w:rsid w:val="00F94A13"/>
    <w:rsid w:val="00FD2F04"/>
    <w:rsid w:val="00FE4488"/>
    <w:rsid w:val="00FF33E8"/>
    <w:rsid w:val="00FF4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8D0B2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21B0"/>
    <w:pPr>
      <w:ind w:left="720"/>
      <w:contextualSpacing/>
    </w:pPr>
  </w:style>
  <w:style w:type="table" w:styleId="TableGrid">
    <w:name w:val="Table Grid"/>
    <w:basedOn w:val="TableNormal"/>
    <w:uiPriority w:val="59"/>
    <w:rsid w:val="00AA0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4172"/>
    <w:rPr>
      <w:color w:val="0000FF" w:themeColor="hyperlink"/>
      <w:u w:val="single"/>
    </w:rPr>
  </w:style>
  <w:style w:type="paragraph" w:styleId="NormalWeb">
    <w:name w:val="Normal (Web)"/>
    <w:basedOn w:val="Normal"/>
    <w:uiPriority w:val="99"/>
    <w:unhideWhenUsed/>
    <w:rsid w:val="003541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8D0B28"/>
    <w:rPr>
      <w:rFonts w:ascii="Times New Roman" w:eastAsia="Times New Roman" w:hAnsi="Times New Roman" w:cs="Times New Roman"/>
      <w:b/>
      <w:bCs/>
      <w:sz w:val="24"/>
      <w:szCs w:val="24"/>
    </w:rPr>
  </w:style>
  <w:style w:type="character" w:styleId="Strong">
    <w:name w:val="Strong"/>
    <w:basedOn w:val="DefaultParagraphFont"/>
    <w:uiPriority w:val="22"/>
    <w:qFormat/>
    <w:rsid w:val="008D0B28"/>
    <w:rPr>
      <w:b/>
      <w:bCs/>
    </w:rPr>
  </w:style>
  <w:style w:type="character" w:styleId="Emphasis">
    <w:name w:val="Emphasis"/>
    <w:basedOn w:val="DefaultParagraphFont"/>
    <w:uiPriority w:val="20"/>
    <w:qFormat/>
    <w:rsid w:val="008D0B28"/>
    <w:rPr>
      <w:i/>
      <w:iCs/>
    </w:rPr>
  </w:style>
  <w:style w:type="paragraph" w:styleId="BalloonText">
    <w:name w:val="Balloon Text"/>
    <w:basedOn w:val="Normal"/>
    <w:link w:val="BalloonTextChar"/>
    <w:uiPriority w:val="99"/>
    <w:semiHidden/>
    <w:unhideWhenUsed/>
    <w:rsid w:val="008D0B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0B28"/>
    <w:rPr>
      <w:rFonts w:ascii="Tahoma" w:hAnsi="Tahoma" w:cs="Tahoma"/>
      <w:sz w:val="16"/>
      <w:szCs w:val="16"/>
    </w:rPr>
  </w:style>
  <w:style w:type="character" w:customStyle="1" w:styleId="a">
    <w:name w:val="a"/>
    <w:basedOn w:val="DefaultParagraphFont"/>
    <w:rsid w:val="00436E3C"/>
  </w:style>
  <w:style w:type="character" w:customStyle="1" w:styleId="l6">
    <w:name w:val="l6"/>
    <w:basedOn w:val="DefaultParagraphFont"/>
    <w:rsid w:val="00436E3C"/>
  </w:style>
  <w:style w:type="character" w:customStyle="1" w:styleId="l8">
    <w:name w:val="l8"/>
    <w:basedOn w:val="DefaultParagraphFont"/>
    <w:rsid w:val="00436E3C"/>
  </w:style>
  <w:style w:type="paragraph" w:styleId="Header">
    <w:name w:val="header"/>
    <w:basedOn w:val="Normal"/>
    <w:link w:val="HeaderChar"/>
    <w:uiPriority w:val="99"/>
    <w:unhideWhenUsed/>
    <w:rsid w:val="00F714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1420"/>
  </w:style>
  <w:style w:type="paragraph" w:styleId="Footer">
    <w:name w:val="footer"/>
    <w:basedOn w:val="Normal"/>
    <w:link w:val="FooterChar"/>
    <w:uiPriority w:val="99"/>
    <w:unhideWhenUsed/>
    <w:rsid w:val="00F7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1420"/>
  </w:style>
  <w:style w:type="character" w:customStyle="1" w:styleId="UnresolvedMention">
    <w:name w:val="Unresolved Mention"/>
    <w:basedOn w:val="DefaultParagraphFont"/>
    <w:uiPriority w:val="99"/>
    <w:semiHidden/>
    <w:unhideWhenUsed/>
    <w:rsid w:val="00EA73A8"/>
    <w:rPr>
      <w:color w:val="605E5C"/>
      <w:shd w:val="clear" w:color="auto" w:fill="E1DFDD"/>
    </w:rPr>
  </w:style>
  <w:style w:type="character" w:styleId="FollowedHyperlink">
    <w:name w:val="FollowedHyperlink"/>
    <w:basedOn w:val="DefaultParagraphFont"/>
    <w:uiPriority w:val="99"/>
    <w:semiHidden/>
    <w:unhideWhenUsed/>
    <w:rsid w:val="00EA73A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8D0B2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21B0"/>
    <w:pPr>
      <w:ind w:left="720"/>
      <w:contextualSpacing/>
    </w:pPr>
  </w:style>
  <w:style w:type="table" w:styleId="TableGrid">
    <w:name w:val="Table Grid"/>
    <w:basedOn w:val="TableNormal"/>
    <w:uiPriority w:val="59"/>
    <w:rsid w:val="00AA0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4172"/>
    <w:rPr>
      <w:color w:val="0000FF" w:themeColor="hyperlink"/>
      <w:u w:val="single"/>
    </w:rPr>
  </w:style>
  <w:style w:type="paragraph" w:styleId="NormalWeb">
    <w:name w:val="Normal (Web)"/>
    <w:basedOn w:val="Normal"/>
    <w:uiPriority w:val="99"/>
    <w:unhideWhenUsed/>
    <w:rsid w:val="003541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8D0B28"/>
    <w:rPr>
      <w:rFonts w:ascii="Times New Roman" w:eastAsia="Times New Roman" w:hAnsi="Times New Roman" w:cs="Times New Roman"/>
      <w:b/>
      <w:bCs/>
      <w:sz w:val="24"/>
      <w:szCs w:val="24"/>
    </w:rPr>
  </w:style>
  <w:style w:type="character" w:styleId="Strong">
    <w:name w:val="Strong"/>
    <w:basedOn w:val="DefaultParagraphFont"/>
    <w:uiPriority w:val="22"/>
    <w:qFormat/>
    <w:rsid w:val="008D0B28"/>
    <w:rPr>
      <w:b/>
      <w:bCs/>
    </w:rPr>
  </w:style>
  <w:style w:type="character" w:styleId="Emphasis">
    <w:name w:val="Emphasis"/>
    <w:basedOn w:val="DefaultParagraphFont"/>
    <w:uiPriority w:val="20"/>
    <w:qFormat/>
    <w:rsid w:val="008D0B28"/>
    <w:rPr>
      <w:i/>
      <w:iCs/>
    </w:rPr>
  </w:style>
  <w:style w:type="paragraph" w:styleId="BalloonText">
    <w:name w:val="Balloon Text"/>
    <w:basedOn w:val="Normal"/>
    <w:link w:val="BalloonTextChar"/>
    <w:uiPriority w:val="99"/>
    <w:semiHidden/>
    <w:unhideWhenUsed/>
    <w:rsid w:val="008D0B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0B28"/>
    <w:rPr>
      <w:rFonts w:ascii="Tahoma" w:hAnsi="Tahoma" w:cs="Tahoma"/>
      <w:sz w:val="16"/>
      <w:szCs w:val="16"/>
    </w:rPr>
  </w:style>
  <w:style w:type="character" w:customStyle="1" w:styleId="a">
    <w:name w:val="a"/>
    <w:basedOn w:val="DefaultParagraphFont"/>
    <w:rsid w:val="00436E3C"/>
  </w:style>
  <w:style w:type="character" w:customStyle="1" w:styleId="l6">
    <w:name w:val="l6"/>
    <w:basedOn w:val="DefaultParagraphFont"/>
    <w:rsid w:val="00436E3C"/>
  </w:style>
  <w:style w:type="character" w:customStyle="1" w:styleId="l8">
    <w:name w:val="l8"/>
    <w:basedOn w:val="DefaultParagraphFont"/>
    <w:rsid w:val="00436E3C"/>
  </w:style>
  <w:style w:type="paragraph" w:styleId="Header">
    <w:name w:val="header"/>
    <w:basedOn w:val="Normal"/>
    <w:link w:val="HeaderChar"/>
    <w:uiPriority w:val="99"/>
    <w:unhideWhenUsed/>
    <w:rsid w:val="00F714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1420"/>
  </w:style>
  <w:style w:type="paragraph" w:styleId="Footer">
    <w:name w:val="footer"/>
    <w:basedOn w:val="Normal"/>
    <w:link w:val="FooterChar"/>
    <w:uiPriority w:val="99"/>
    <w:unhideWhenUsed/>
    <w:rsid w:val="00F7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1420"/>
  </w:style>
  <w:style w:type="character" w:customStyle="1" w:styleId="UnresolvedMention">
    <w:name w:val="Unresolved Mention"/>
    <w:basedOn w:val="DefaultParagraphFont"/>
    <w:uiPriority w:val="99"/>
    <w:semiHidden/>
    <w:unhideWhenUsed/>
    <w:rsid w:val="00EA73A8"/>
    <w:rPr>
      <w:color w:val="605E5C"/>
      <w:shd w:val="clear" w:color="auto" w:fill="E1DFDD"/>
    </w:rPr>
  </w:style>
  <w:style w:type="character" w:styleId="FollowedHyperlink">
    <w:name w:val="FollowedHyperlink"/>
    <w:basedOn w:val="DefaultParagraphFont"/>
    <w:uiPriority w:val="99"/>
    <w:semiHidden/>
    <w:unhideWhenUsed/>
    <w:rsid w:val="00EA73A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03935">
      <w:bodyDiv w:val="1"/>
      <w:marLeft w:val="0"/>
      <w:marRight w:val="0"/>
      <w:marTop w:val="0"/>
      <w:marBottom w:val="0"/>
      <w:divBdr>
        <w:top w:val="none" w:sz="0" w:space="0" w:color="auto"/>
        <w:left w:val="none" w:sz="0" w:space="0" w:color="auto"/>
        <w:bottom w:val="none" w:sz="0" w:space="0" w:color="auto"/>
        <w:right w:val="none" w:sz="0" w:space="0" w:color="auto"/>
      </w:divBdr>
    </w:div>
    <w:div w:id="395511893">
      <w:bodyDiv w:val="1"/>
      <w:marLeft w:val="0"/>
      <w:marRight w:val="0"/>
      <w:marTop w:val="0"/>
      <w:marBottom w:val="0"/>
      <w:divBdr>
        <w:top w:val="none" w:sz="0" w:space="0" w:color="auto"/>
        <w:left w:val="none" w:sz="0" w:space="0" w:color="auto"/>
        <w:bottom w:val="none" w:sz="0" w:space="0" w:color="auto"/>
        <w:right w:val="none" w:sz="0" w:space="0" w:color="auto"/>
      </w:divBdr>
      <w:divsChild>
        <w:div w:id="1161844996">
          <w:marLeft w:val="0"/>
          <w:marRight w:val="0"/>
          <w:marTop w:val="0"/>
          <w:marBottom w:val="0"/>
          <w:divBdr>
            <w:top w:val="none" w:sz="0" w:space="0" w:color="auto"/>
            <w:left w:val="none" w:sz="0" w:space="0" w:color="auto"/>
            <w:bottom w:val="none" w:sz="0" w:space="0" w:color="auto"/>
            <w:right w:val="none" w:sz="0" w:space="0" w:color="auto"/>
          </w:divBdr>
        </w:div>
        <w:div w:id="72823311">
          <w:marLeft w:val="0"/>
          <w:marRight w:val="0"/>
          <w:marTop w:val="0"/>
          <w:marBottom w:val="0"/>
          <w:divBdr>
            <w:top w:val="none" w:sz="0" w:space="0" w:color="auto"/>
            <w:left w:val="none" w:sz="0" w:space="0" w:color="auto"/>
            <w:bottom w:val="none" w:sz="0" w:space="0" w:color="auto"/>
            <w:right w:val="none" w:sz="0" w:space="0" w:color="auto"/>
          </w:divBdr>
        </w:div>
        <w:div w:id="66347998">
          <w:marLeft w:val="0"/>
          <w:marRight w:val="0"/>
          <w:marTop w:val="0"/>
          <w:marBottom w:val="0"/>
          <w:divBdr>
            <w:top w:val="none" w:sz="0" w:space="0" w:color="auto"/>
            <w:left w:val="none" w:sz="0" w:space="0" w:color="auto"/>
            <w:bottom w:val="none" w:sz="0" w:space="0" w:color="auto"/>
            <w:right w:val="none" w:sz="0" w:space="0" w:color="auto"/>
          </w:divBdr>
        </w:div>
        <w:div w:id="1621571552">
          <w:marLeft w:val="0"/>
          <w:marRight w:val="0"/>
          <w:marTop w:val="0"/>
          <w:marBottom w:val="0"/>
          <w:divBdr>
            <w:top w:val="none" w:sz="0" w:space="0" w:color="auto"/>
            <w:left w:val="none" w:sz="0" w:space="0" w:color="auto"/>
            <w:bottom w:val="none" w:sz="0" w:space="0" w:color="auto"/>
            <w:right w:val="none" w:sz="0" w:space="0" w:color="auto"/>
          </w:divBdr>
        </w:div>
        <w:div w:id="397753346">
          <w:marLeft w:val="0"/>
          <w:marRight w:val="0"/>
          <w:marTop w:val="0"/>
          <w:marBottom w:val="0"/>
          <w:divBdr>
            <w:top w:val="none" w:sz="0" w:space="0" w:color="auto"/>
            <w:left w:val="none" w:sz="0" w:space="0" w:color="auto"/>
            <w:bottom w:val="none" w:sz="0" w:space="0" w:color="auto"/>
            <w:right w:val="none" w:sz="0" w:space="0" w:color="auto"/>
          </w:divBdr>
        </w:div>
        <w:div w:id="1061178971">
          <w:marLeft w:val="0"/>
          <w:marRight w:val="0"/>
          <w:marTop w:val="0"/>
          <w:marBottom w:val="0"/>
          <w:divBdr>
            <w:top w:val="none" w:sz="0" w:space="0" w:color="auto"/>
            <w:left w:val="none" w:sz="0" w:space="0" w:color="auto"/>
            <w:bottom w:val="none" w:sz="0" w:space="0" w:color="auto"/>
            <w:right w:val="none" w:sz="0" w:space="0" w:color="auto"/>
          </w:divBdr>
        </w:div>
        <w:div w:id="689767655">
          <w:marLeft w:val="0"/>
          <w:marRight w:val="0"/>
          <w:marTop w:val="0"/>
          <w:marBottom w:val="0"/>
          <w:divBdr>
            <w:top w:val="none" w:sz="0" w:space="0" w:color="auto"/>
            <w:left w:val="none" w:sz="0" w:space="0" w:color="auto"/>
            <w:bottom w:val="none" w:sz="0" w:space="0" w:color="auto"/>
            <w:right w:val="none" w:sz="0" w:space="0" w:color="auto"/>
          </w:divBdr>
        </w:div>
      </w:divsChild>
    </w:div>
    <w:div w:id="570189627">
      <w:bodyDiv w:val="1"/>
      <w:marLeft w:val="0"/>
      <w:marRight w:val="0"/>
      <w:marTop w:val="0"/>
      <w:marBottom w:val="0"/>
      <w:divBdr>
        <w:top w:val="none" w:sz="0" w:space="0" w:color="auto"/>
        <w:left w:val="none" w:sz="0" w:space="0" w:color="auto"/>
        <w:bottom w:val="none" w:sz="0" w:space="0" w:color="auto"/>
        <w:right w:val="none" w:sz="0" w:space="0" w:color="auto"/>
      </w:divBdr>
    </w:div>
    <w:div w:id="701174741">
      <w:bodyDiv w:val="1"/>
      <w:marLeft w:val="0"/>
      <w:marRight w:val="0"/>
      <w:marTop w:val="0"/>
      <w:marBottom w:val="0"/>
      <w:divBdr>
        <w:top w:val="none" w:sz="0" w:space="0" w:color="auto"/>
        <w:left w:val="none" w:sz="0" w:space="0" w:color="auto"/>
        <w:bottom w:val="none" w:sz="0" w:space="0" w:color="auto"/>
        <w:right w:val="none" w:sz="0" w:space="0" w:color="auto"/>
      </w:divBdr>
    </w:div>
    <w:div w:id="868446846">
      <w:bodyDiv w:val="1"/>
      <w:marLeft w:val="0"/>
      <w:marRight w:val="0"/>
      <w:marTop w:val="0"/>
      <w:marBottom w:val="0"/>
      <w:divBdr>
        <w:top w:val="none" w:sz="0" w:space="0" w:color="auto"/>
        <w:left w:val="none" w:sz="0" w:space="0" w:color="auto"/>
        <w:bottom w:val="none" w:sz="0" w:space="0" w:color="auto"/>
        <w:right w:val="none" w:sz="0" w:space="0" w:color="auto"/>
      </w:divBdr>
    </w:div>
    <w:div w:id="1044209892">
      <w:bodyDiv w:val="1"/>
      <w:marLeft w:val="0"/>
      <w:marRight w:val="0"/>
      <w:marTop w:val="0"/>
      <w:marBottom w:val="0"/>
      <w:divBdr>
        <w:top w:val="none" w:sz="0" w:space="0" w:color="auto"/>
        <w:left w:val="none" w:sz="0" w:space="0" w:color="auto"/>
        <w:bottom w:val="none" w:sz="0" w:space="0" w:color="auto"/>
        <w:right w:val="none" w:sz="0" w:space="0" w:color="auto"/>
      </w:divBdr>
    </w:div>
    <w:div w:id="1278295366">
      <w:bodyDiv w:val="1"/>
      <w:marLeft w:val="0"/>
      <w:marRight w:val="0"/>
      <w:marTop w:val="0"/>
      <w:marBottom w:val="0"/>
      <w:divBdr>
        <w:top w:val="none" w:sz="0" w:space="0" w:color="auto"/>
        <w:left w:val="none" w:sz="0" w:space="0" w:color="auto"/>
        <w:bottom w:val="none" w:sz="0" w:space="0" w:color="auto"/>
        <w:right w:val="none" w:sz="0" w:space="0" w:color="auto"/>
      </w:divBdr>
    </w:div>
    <w:div w:id="1358114619">
      <w:bodyDiv w:val="1"/>
      <w:marLeft w:val="0"/>
      <w:marRight w:val="0"/>
      <w:marTop w:val="0"/>
      <w:marBottom w:val="0"/>
      <w:divBdr>
        <w:top w:val="none" w:sz="0" w:space="0" w:color="auto"/>
        <w:left w:val="none" w:sz="0" w:space="0" w:color="auto"/>
        <w:bottom w:val="none" w:sz="0" w:space="0" w:color="auto"/>
        <w:right w:val="none" w:sz="0" w:space="0" w:color="auto"/>
      </w:divBdr>
      <w:divsChild>
        <w:div w:id="1649478252">
          <w:marLeft w:val="0"/>
          <w:marRight w:val="0"/>
          <w:marTop w:val="0"/>
          <w:marBottom w:val="0"/>
          <w:divBdr>
            <w:top w:val="none" w:sz="0" w:space="0" w:color="auto"/>
            <w:left w:val="none" w:sz="0" w:space="0" w:color="auto"/>
            <w:bottom w:val="none" w:sz="0" w:space="0" w:color="auto"/>
            <w:right w:val="none" w:sz="0" w:space="0" w:color="auto"/>
          </w:divBdr>
        </w:div>
        <w:div w:id="1402363645">
          <w:marLeft w:val="0"/>
          <w:marRight w:val="0"/>
          <w:marTop w:val="0"/>
          <w:marBottom w:val="0"/>
          <w:divBdr>
            <w:top w:val="none" w:sz="0" w:space="0" w:color="auto"/>
            <w:left w:val="none" w:sz="0" w:space="0" w:color="auto"/>
            <w:bottom w:val="none" w:sz="0" w:space="0" w:color="auto"/>
            <w:right w:val="none" w:sz="0" w:space="0" w:color="auto"/>
          </w:divBdr>
        </w:div>
        <w:div w:id="660617751">
          <w:marLeft w:val="0"/>
          <w:marRight w:val="0"/>
          <w:marTop w:val="0"/>
          <w:marBottom w:val="0"/>
          <w:divBdr>
            <w:top w:val="none" w:sz="0" w:space="0" w:color="auto"/>
            <w:left w:val="none" w:sz="0" w:space="0" w:color="auto"/>
            <w:bottom w:val="none" w:sz="0" w:space="0" w:color="auto"/>
            <w:right w:val="none" w:sz="0" w:space="0" w:color="auto"/>
          </w:divBdr>
        </w:div>
        <w:div w:id="803160884">
          <w:marLeft w:val="0"/>
          <w:marRight w:val="0"/>
          <w:marTop w:val="0"/>
          <w:marBottom w:val="0"/>
          <w:divBdr>
            <w:top w:val="none" w:sz="0" w:space="0" w:color="auto"/>
            <w:left w:val="none" w:sz="0" w:space="0" w:color="auto"/>
            <w:bottom w:val="none" w:sz="0" w:space="0" w:color="auto"/>
            <w:right w:val="none" w:sz="0" w:space="0" w:color="auto"/>
          </w:divBdr>
        </w:div>
      </w:divsChild>
    </w:div>
    <w:div w:id="1523668688">
      <w:bodyDiv w:val="1"/>
      <w:marLeft w:val="0"/>
      <w:marRight w:val="0"/>
      <w:marTop w:val="0"/>
      <w:marBottom w:val="0"/>
      <w:divBdr>
        <w:top w:val="none" w:sz="0" w:space="0" w:color="auto"/>
        <w:left w:val="none" w:sz="0" w:space="0" w:color="auto"/>
        <w:bottom w:val="none" w:sz="0" w:space="0" w:color="auto"/>
        <w:right w:val="none" w:sz="0" w:space="0" w:color="auto"/>
      </w:divBdr>
    </w:div>
    <w:div w:id="1581795155">
      <w:bodyDiv w:val="1"/>
      <w:marLeft w:val="0"/>
      <w:marRight w:val="0"/>
      <w:marTop w:val="0"/>
      <w:marBottom w:val="0"/>
      <w:divBdr>
        <w:top w:val="none" w:sz="0" w:space="0" w:color="auto"/>
        <w:left w:val="none" w:sz="0" w:space="0" w:color="auto"/>
        <w:bottom w:val="none" w:sz="0" w:space="0" w:color="auto"/>
        <w:right w:val="none" w:sz="0" w:space="0" w:color="auto"/>
      </w:divBdr>
    </w:div>
    <w:div w:id="1712801396">
      <w:bodyDiv w:val="1"/>
      <w:marLeft w:val="0"/>
      <w:marRight w:val="0"/>
      <w:marTop w:val="0"/>
      <w:marBottom w:val="0"/>
      <w:divBdr>
        <w:top w:val="none" w:sz="0" w:space="0" w:color="auto"/>
        <w:left w:val="none" w:sz="0" w:space="0" w:color="auto"/>
        <w:bottom w:val="none" w:sz="0" w:space="0" w:color="auto"/>
        <w:right w:val="none" w:sz="0" w:space="0" w:color="auto"/>
      </w:divBdr>
    </w:div>
    <w:div w:id="1880820855">
      <w:bodyDiv w:val="1"/>
      <w:marLeft w:val="0"/>
      <w:marRight w:val="0"/>
      <w:marTop w:val="0"/>
      <w:marBottom w:val="0"/>
      <w:divBdr>
        <w:top w:val="none" w:sz="0" w:space="0" w:color="auto"/>
        <w:left w:val="none" w:sz="0" w:space="0" w:color="auto"/>
        <w:bottom w:val="none" w:sz="0" w:space="0" w:color="auto"/>
        <w:right w:val="none" w:sz="0" w:space="0" w:color="auto"/>
      </w:divBdr>
    </w:div>
    <w:div w:id="194642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hyperlink" Target="http://www.p21.org/" TargetMode="Externa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yperlink" Target="http://atc21s.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Layout" Target="diagrams/layout2.xml"/><Relationship Id="rId23"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hyperlink" Target="file:///C:\Users\User\Desktop\k&#7929;%20n&#259;ng%20th&#7871;%20k&#7927;%2021" TargetMode="Externa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337789A-9262-4BD7-AEB8-DAAD7CCBCD32}" type="doc">
      <dgm:prSet loTypeId="urn:microsoft.com/office/officeart/2005/8/layout/equation1" loCatId="relationship" qsTypeId="urn:microsoft.com/office/officeart/2005/8/quickstyle/simple1" qsCatId="simple" csTypeId="urn:microsoft.com/office/officeart/2005/8/colors/accent1_2" csCatId="accent1" phldr="1"/>
      <dgm:spPr/>
    </dgm:pt>
    <dgm:pt modelId="{0DBC9F8A-D48E-40B6-BB09-77731D29B957}">
      <dgm:prSet phldrT="[Text]" custT="1"/>
      <dgm:spPr>
        <a:gradFill flip="none" rotWithShape="0">
          <a:gsLst>
            <a:gs pos="0">
              <a:srgbClr val="D6B19C"/>
            </a:gs>
            <a:gs pos="30000">
              <a:srgbClr val="D49E6C"/>
            </a:gs>
            <a:gs pos="30000">
              <a:srgbClr val="A65528"/>
            </a:gs>
            <a:gs pos="100000">
              <a:srgbClr val="663012"/>
            </a:gs>
          </a:gsLst>
          <a:lin ang="8100000" scaled="0"/>
          <a:tileRect/>
        </a:gradFill>
        <a:effectLst>
          <a:outerShdw blurRad="1028700" sx="1000" sy="1000" algn="ctr" rotWithShape="0">
            <a:srgbClr val="000000">
              <a:alpha val="5000"/>
            </a:srgbClr>
          </a:outerShdw>
        </a:effectLst>
      </dgm:spPr>
      <dgm:t>
        <a:bodyPr/>
        <a:lstStyle/>
        <a:p>
          <a:r>
            <a:rPr lang="en-US" sz="1000">
              <a:solidFill>
                <a:srgbClr val="660033"/>
              </a:solidFill>
              <a:latin typeface="Times New Roman" panose="02020603050405020304" pitchFamily="18" charset="0"/>
              <a:cs typeface="Times New Roman" panose="02020603050405020304" pitchFamily="18" charset="0"/>
            </a:rPr>
            <a:t>85% Kỹ năng mềm (soft skills)</a:t>
          </a:r>
        </a:p>
      </dgm:t>
    </dgm:pt>
    <dgm:pt modelId="{6E21E194-5EB0-4A65-8110-49B48C94E7ED}" type="parTrans" cxnId="{8BD472F2-DF98-4D8E-86D8-AB07DE66558A}">
      <dgm:prSet/>
      <dgm:spPr/>
      <dgm:t>
        <a:bodyPr/>
        <a:lstStyle/>
        <a:p>
          <a:endParaRPr lang="en-US"/>
        </a:p>
      </dgm:t>
    </dgm:pt>
    <dgm:pt modelId="{CCD481A0-CC66-42A2-8E61-54E9B024E8C4}" type="sibTrans" cxnId="{8BD472F2-DF98-4D8E-86D8-AB07DE66558A}">
      <dgm:prSet/>
      <dgm:spPr>
        <a:solidFill>
          <a:schemeClr val="accent6">
            <a:lumMod val="75000"/>
          </a:schemeClr>
        </a:solidFill>
      </dgm:spPr>
      <dgm:t>
        <a:bodyPr/>
        <a:lstStyle/>
        <a:p>
          <a:endParaRPr lang="en-US"/>
        </a:p>
      </dgm:t>
    </dgm:pt>
    <dgm:pt modelId="{0E45DF2A-558B-4447-B971-5DB5420AC41F}">
      <dgm:prSet phldrT="[Text]" custT="1"/>
      <dgm:spPr>
        <a:gradFill flip="none" rotWithShape="0">
          <a:gsLst>
            <a:gs pos="0">
              <a:srgbClr val="D6B19C"/>
            </a:gs>
            <a:gs pos="30000">
              <a:srgbClr val="D49E6C"/>
            </a:gs>
            <a:gs pos="30000">
              <a:srgbClr val="A65528"/>
            </a:gs>
            <a:gs pos="100000">
              <a:srgbClr val="663012"/>
            </a:gs>
          </a:gsLst>
          <a:lin ang="8100000" scaled="0"/>
          <a:tileRect/>
        </a:gradFill>
        <a:effectLst>
          <a:outerShdw blurRad="1028700" sx="1000" sy="1000" algn="ctr" rotWithShape="0">
            <a:srgbClr val="000000">
              <a:alpha val="5000"/>
            </a:srgbClr>
          </a:outerShdw>
        </a:effectLst>
      </dgm:spPr>
      <dgm:t>
        <a:bodyPr/>
        <a:lstStyle/>
        <a:p>
          <a:r>
            <a:rPr lang="en-US" sz="1000">
              <a:solidFill>
                <a:srgbClr val="660033"/>
              </a:solidFill>
              <a:latin typeface="Times New Roman" panose="02020603050405020304" pitchFamily="18" charset="0"/>
              <a:cs typeface="Times New Roman" panose="02020603050405020304" pitchFamily="18" charset="0"/>
            </a:rPr>
            <a:t>15% Kỹ năng cứng (hard skill)</a:t>
          </a:r>
        </a:p>
      </dgm:t>
    </dgm:pt>
    <dgm:pt modelId="{0E7AF267-391F-415C-A91F-23D688966445}" type="parTrans" cxnId="{A6E95AD0-33DC-4D8A-B031-FBB24FC9BCE6}">
      <dgm:prSet/>
      <dgm:spPr/>
      <dgm:t>
        <a:bodyPr/>
        <a:lstStyle/>
        <a:p>
          <a:endParaRPr lang="en-US"/>
        </a:p>
      </dgm:t>
    </dgm:pt>
    <dgm:pt modelId="{A99B02D5-3FCC-46B8-929A-5C4B40AA94F0}" type="sibTrans" cxnId="{A6E95AD0-33DC-4D8A-B031-FBB24FC9BCE6}">
      <dgm:prSet/>
      <dgm:spPr>
        <a:solidFill>
          <a:schemeClr val="accent6">
            <a:lumMod val="75000"/>
          </a:schemeClr>
        </a:solidFill>
      </dgm:spPr>
      <dgm:t>
        <a:bodyPr/>
        <a:lstStyle/>
        <a:p>
          <a:endParaRPr lang="en-US"/>
        </a:p>
      </dgm:t>
    </dgm:pt>
    <dgm:pt modelId="{9C4C532E-6F45-4C7D-974D-1ED477851A49}">
      <dgm:prSet phldrT="[Text]" custT="1"/>
      <dgm:spPr>
        <a:gradFill flip="none" rotWithShape="0">
          <a:gsLst>
            <a:gs pos="0">
              <a:srgbClr val="D6B19C"/>
            </a:gs>
            <a:gs pos="30000">
              <a:srgbClr val="D49E6C"/>
            </a:gs>
            <a:gs pos="30000">
              <a:srgbClr val="A65528"/>
            </a:gs>
            <a:gs pos="100000">
              <a:srgbClr val="663012"/>
            </a:gs>
          </a:gsLst>
          <a:lin ang="8100000" scaled="0"/>
          <a:tileRect/>
        </a:gradFill>
        <a:effectLst>
          <a:outerShdw blurRad="1028700" sx="1000" sy="1000" algn="ctr" rotWithShape="0">
            <a:srgbClr val="000000">
              <a:alpha val="5000"/>
            </a:srgbClr>
          </a:outerShdw>
        </a:effectLst>
      </dgm:spPr>
      <dgm:t>
        <a:bodyPr/>
        <a:lstStyle/>
        <a:p>
          <a:r>
            <a:rPr lang="en-US" sz="1200">
              <a:solidFill>
                <a:srgbClr val="002060"/>
              </a:solidFill>
              <a:latin typeface="Times New Roman" panose="02020603050405020304" pitchFamily="18" charset="0"/>
              <a:cs typeface="Times New Roman" panose="02020603050405020304" pitchFamily="18" charset="0"/>
            </a:rPr>
            <a:t>Năng lực sinh viên</a:t>
          </a:r>
        </a:p>
      </dgm:t>
    </dgm:pt>
    <dgm:pt modelId="{3642D3CA-6CF9-497C-8F32-BFA24C9C6F18}" type="parTrans" cxnId="{45E7AB98-78D1-4853-B85C-0610484300F2}">
      <dgm:prSet/>
      <dgm:spPr/>
      <dgm:t>
        <a:bodyPr/>
        <a:lstStyle/>
        <a:p>
          <a:endParaRPr lang="en-US"/>
        </a:p>
      </dgm:t>
    </dgm:pt>
    <dgm:pt modelId="{457F8729-CCEC-4F8C-8B73-63E2234C238B}" type="sibTrans" cxnId="{45E7AB98-78D1-4853-B85C-0610484300F2}">
      <dgm:prSet/>
      <dgm:spPr/>
      <dgm:t>
        <a:bodyPr/>
        <a:lstStyle/>
        <a:p>
          <a:endParaRPr lang="en-US"/>
        </a:p>
      </dgm:t>
    </dgm:pt>
    <dgm:pt modelId="{1CDA8C21-17EF-4795-A8FA-72BA4D5E420F}" type="pres">
      <dgm:prSet presAssocID="{8337789A-9262-4BD7-AEB8-DAAD7CCBCD32}" presName="linearFlow" presStyleCnt="0">
        <dgm:presLayoutVars>
          <dgm:dir/>
          <dgm:resizeHandles val="exact"/>
        </dgm:presLayoutVars>
      </dgm:prSet>
      <dgm:spPr/>
    </dgm:pt>
    <dgm:pt modelId="{B4BBB36E-EDE0-4423-BF59-6D5D3B2384EB}" type="pres">
      <dgm:prSet presAssocID="{0DBC9F8A-D48E-40B6-BB09-77731D29B957}" presName="node" presStyleLbl="node1" presStyleIdx="0" presStyleCnt="3" custScaleX="72221" custScaleY="66077">
        <dgm:presLayoutVars>
          <dgm:bulletEnabled val="1"/>
        </dgm:presLayoutVars>
      </dgm:prSet>
      <dgm:spPr/>
      <dgm:t>
        <a:bodyPr/>
        <a:lstStyle/>
        <a:p>
          <a:endParaRPr lang="en-US"/>
        </a:p>
      </dgm:t>
    </dgm:pt>
    <dgm:pt modelId="{E9A24096-2D3E-4F84-B7B5-3D7DA8A75156}" type="pres">
      <dgm:prSet presAssocID="{CCD481A0-CC66-42A2-8E61-54E9B024E8C4}" presName="spacerL" presStyleCnt="0"/>
      <dgm:spPr/>
    </dgm:pt>
    <dgm:pt modelId="{A01496AE-FBBC-4654-BE85-92C99C6FE9D9}" type="pres">
      <dgm:prSet presAssocID="{CCD481A0-CC66-42A2-8E61-54E9B024E8C4}" presName="sibTrans" presStyleLbl="sibTrans2D1" presStyleIdx="0" presStyleCnt="2" custScaleX="28228" custScaleY="86289"/>
      <dgm:spPr/>
      <dgm:t>
        <a:bodyPr/>
        <a:lstStyle/>
        <a:p>
          <a:endParaRPr lang="en-US"/>
        </a:p>
      </dgm:t>
    </dgm:pt>
    <dgm:pt modelId="{2BB0511D-27B3-4840-B652-BA2CD901908A}" type="pres">
      <dgm:prSet presAssocID="{CCD481A0-CC66-42A2-8E61-54E9B024E8C4}" presName="spacerR" presStyleCnt="0"/>
      <dgm:spPr/>
    </dgm:pt>
    <dgm:pt modelId="{EE56C79A-A2D0-401C-8A18-879F859344C3}" type="pres">
      <dgm:prSet presAssocID="{0E45DF2A-558B-4447-B971-5DB5420AC41F}" presName="node" presStyleLbl="node1" presStyleIdx="1" presStyleCnt="3" custScaleX="72221" custScaleY="52981">
        <dgm:presLayoutVars>
          <dgm:bulletEnabled val="1"/>
        </dgm:presLayoutVars>
      </dgm:prSet>
      <dgm:spPr/>
      <dgm:t>
        <a:bodyPr/>
        <a:lstStyle/>
        <a:p>
          <a:endParaRPr lang="en-US"/>
        </a:p>
      </dgm:t>
    </dgm:pt>
    <dgm:pt modelId="{D30C837A-F089-4865-8649-28D257308C8A}" type="pres">
      <dgm:prSet presAssocID="{A99B02D5-3FCC-46B8-929A-5C4B40AA94F0}" presName="spacerL" presStyleCnt="0"/>
      <dgm:spPr/>
    </dgm:pt>
    <dgm:pt modelId="{8FF31169-7021-45F4-86E8-16EAE9B2336B}" type="pres">
      <dgm:prSet presAssocID="{A99B02D5-3FCC-46B8-929A-5C4B40AA94F0}" presName="sibTrans" presStyleLbl="sibTrans2D1" presStyleIdx="1" presStyleCnt="2" custScaleX="32723" custScaleY="28615"/>
      <dgm:spPr/>
      <dgm:t>
        <a:bodyPr/>
        <a:lstStyle/>
        <a:p>
          <a:endParaRPr lang="en-US"/>
        </a:p>
      </dgm:t>
    </dgm:pt>
    <dgm:pt modelId="{E3EA0688-5CD9-4843-B0C3-DA36953DB764}" type="pres">
      <dgm:prSet presAssocID="{A99B02D5-3FCC-46B8-929A-5C4B40AA94F0}" presName="spacerR" presStyleCnt="0"/>
      <dgm:spPr/>
    </dgm:pt>
    <dgm:pt modelId="{F74903E8-43D3-4170-AA89-13DDBA5F0AB9}" type="pres">
      <dgm:prSet presAssocID="{9C4C532E-6F45-4C7D-974D-1ED477851A49}" presName="node" presStyleLbl="node1" presStyleIdx="2" presStyleCnt="3" custScaleX="60934" custScaleY="76690">
        <dgm:presLayoutVars>
          <dgm:bulletEnabled val="1"/>
        </dgm:presLayoutVars>
      </dgm:prSet>
      <dgm:spPr/>
      <dgm:t>
        <a:bodyPr/>
        <a:lstStyle/>
        <a:p>
          <a:endParaRPr lang="en-US"/>
        </a:p>
      </dgm:t>
    </dgm:pt>
  </dgm:ptLst>
  <dgm:cxnLst>
    <dgm:cxn modelId="{A6E95AD0-33DC-4D8A-B031-FBB24FC9BCE6}" srcId="{8337789A-9262-4BD7-AEB8-DAAD7CCBCD32}" destId="{0E45DF2A-558B-4447-B971-5DB5420AC41F}" srcOrd="1" destOrd="0" parTransId="{0E7AF267-391F-415C-A91F-23D688966445}" sibTransId="{A99B02D5-3FCC-46B8-929A-5C4B40AA94F0}"/>
    <dgm:cxn modelId="{03FB7DCF-FDC4-4885-BA5F-1DA2D18CBB17}" type="presOf" srcId="{CCD481A0-CC66-42A2-8E61-54E9B024E8C4}" destId="{A01496AE-FBBC-4654-BE85-92C99C6FE9D9}" srcOrd="0" destOrd="0" presId="urn:microsoft.com/office/officeart/2005/8/layout/equation1"/>
    <dgm:cxn modelId="{7203DA68-31FA-45E0-B100-56C5A5DDDD52}" type="presOf" srcId="{0DBC9F8A-D48E-40B6-BB09-77731D29B957}" destId="{B4BBB36E-EDE0-4423-BF59-6D5D3B2384EB}" srcOrd="0" destOrd="0" presId="urn:microsoft.com/office/officeart/2005/8/layout/equation1"/>
    <dgm:cxn modelId="{04179405-D44F-4713-A76C-363607F6B81C}" type="presOf" srcId="{9C4C532E-6F45-4C7D-974D-1ED477851A49}" destId="{F74903E8-43D3-4170-AA89-13DDBA5F0AB9}" srcOrd="0" destOrd="0" presId="urn:microsoft.com/office/officeart/2005/8/layout/equation1"/>
    <dgm:cxn modelId="{8BD472F2-DF98-4D8E-86D8-AB07DE66558A}" srcId="{8337789A-9262-4BD7-AEB8-DAAD7CCBCD32}" destId="{0DBC9F8A-D48E-40B6-BB09-77731D29B957}" srcOrd="0" destOrd="0" parTransId="{6E21E194-5EB0-4A65-8110-49B48C94E7ED}" sibTransId="{CCD481A0-CC66-42A2-8E61-54E9B024E8C4}"/>
    <dgm:cxn modelId="{916986CB-82BE-4F9C-A040-C3B3FE998E34}" type="presOf" srcId="{A99B02D5-3FCC-46B8-929A-5C4B40AA94F0}" destId="{8FF31169-7021-45F4-86E8-16EAE9B2336B}" srcOrd="0" destOrd="0" presId="urn:microsoft.com/office/officeart/2005/8/layout/equation1"/>
    <dgm:cxn modelId="{45E7AB98-78D1-4853-B85C-0610484300F2}" srcId="{8337789A-9262-4BD7-AEB8-DAAD7CCBCD32}" destId="{9C4C532E-6F45-4C7D-974D-1ED477851A49}" srcOrd="2" destOrd="0" parTransId="{3642D3CA-6CF9-497C-8F32-BFA24C9C6F18}" sibTransId="{457F8729-CCEC-4F8C-8B73-63E2234C238B}"/>
    <dgm:cxn modelId="{B9780BBA-9B3B-4A98-A88A-CB7251FF5473}" type="presOf" srcId="{0E45DF2A-558B-4447-B971-5DB5420AC41F}" destId="{EE56C79A-A2D0-401C-8A18-879F859344C3}" srcOrd="0" destOrd="0" presId="urn:microsoft.com/office/officeart/2005/8/layout/equation1"/>
    <dgm:cxn modelId="{13A66988-F696-4096-8993-F98933F561E5}" type="presOf" srcId="{8337789A-9262-4BD7-AEB8-DAAD7CCBCD32}" destId="{1CDA8C21-17EF-4795-A8FA-72BA4D5E420F}" srcOrd="0" destOrd="0" presId="urn:microsoft.com/office/officeart/2005/8/layout/equation1"/>
    <dgm:cxn modelId="{AC36B4BE-2665-46FE-B89D-E8F1E926E96C}" type="presParOf" srcId="{1CDA8C21-17EF-4795-A8FA-72BA4D5E420F}" destId="{B4BBB36E-EDE0-4423-BF59-6D5D3B2384EB}" srcOrd="0" destOrd="0" presId="urn:microsoft.com/office/officeart/2005/8/layout/equation1"/>
    <dgm:cxn modelId="{20EDC408-C985-44F0-B073-63C9992AC772}" type="presParOf" srcId="{1CDA8C21-17EF-4795-A8FA-72BA4D5E420F}" destId="{E9A24096-2D3E-4F84-B7B5-3D7DA8A75156}" srcOrd="1" destOrd="0" presId="urn:microsoft.com/office/officeart/2005/8/layout/equation1"/>
    <dgm:cxn modelId="{3EA74CE4-F908-47D9-BEB0-825E0E69D751}" type="presParOf" srcId="{1CDA8C21-17EF-4795-A8FA-72BA4D5E420F}" destId="{A01496AE-FBBC-4654-BE85-92C99C6FE9D9}" srcOrd="2" destOrd="0" presId="urn:microsoft.com/office/officeart/2005/8/layout/equation1"/>
    <dgm:cxn modelId="{47DF387F-C555-46F2-BDA0-07521B0B94B6}" type="presParOf" srcId="{1CDA8C21-17EF-4795-A8FA-72BA4D5E420F}" destId="{2BB0511D-27B3-4840-B652-BA2CD901908A}" srcOrd="3" destOrd="0" presId="urn:microsoft.com/office/officeart/2005/8/layout/equation1"/>
    <dgm:cxn modelId="{193F98FF-D1B3-4D66-9942-5991BC292B94}" type="presParOf" srcId="{1CDA8C21-17EF-4795-A8FA-72BA4D5E420F}" destId="{EE56C79A-A2D0-401C-8A18-879F859344C3}" srcOrd="4" destOrd="0" presId="urn:microsoft.com/office/officeart/2005/8/layout/equation1"/>
    <dgm:cxn modelId="{4E1C1A17-3D4E-4348-ABE7-C6756EB6EB38}" type="presParOf" srcId="{1CDA8C21-17EF-4795-A8FA-72BA4D5E420F}" destId="{D30C837A-F089-4865-8649-28D257308C8A}" srcOrd="5" destOrd="0" presId="urn:microsoft.com/office/officeart/2005/8/layout/equation1"/>
    <dgm:cxn modelId="{781DAFE1-5D28-47FF-A6C9-859C8E9E84CE}" type="presParOf" srcId="{1CDA8C21-17EF-4795-A8FA-72BA4D5E420F}" destId="{8FF31169-7021-45F4-86E8-16EAE9B2336B}" srcOrd="6" destOrd="0" presId="urn:microsoft.com/office/officeart/2005/8/layout/equation1"/>
    <dgm:cxn modelId="{383736EB-D079-4271-9ACC-5DD9CD24F85E}" type="presParOf" srcId="{1CDA8C21-17EF-4795-A8FA-72BA4D5E420F}" destId="{E3EA0688-5CD9-4843-B0C3-DA36953DB764}" srcOrd="7" destOrd="0" presId="urn:microsoft.com/office/officeart/2005/8/layout/equation1"/>
    <dgm:cxn modelId="{17A8061C-C4E4-438A-90A1-05FE5C7304D6}" type="presParOf" srcId="{1CDA8C21-17EF-4795-A8FA-72BA4D5E420F}" destId="{F74903E8-43D3-4170-AA89-13DDBA5F0AB9}" srcOrd="8" destOrd="0" presId="urn:microsoft.com/office/officeart/2005/8/layout/equation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08411A4-A6AA-4A62-AE7A-D0C6845BB80B}" type="doc">
      <dgm:prSet loTypeId="urn:microsoft.com/office/officeart/2005/8/layout/target1" loCatId="relationship" qsTypeId="urn:microsoft.com/office/officeart/2005/8/quickstyle/simple1" qsCatId="simple" csTypeId="urn:microsoft.com/office/officeart/2005/8/colors/accent1_2" csCatId="accent1" phldr="1"/>
      <dgm:spPr/>
    </dgm:pt>
    <dgm:pt modelId="{E9621ED7-B733-4A5C-9AD4-805A6A836516}">
      <dgm:prSet phldrT="[Text]" custT="1"/>
      <dgm:spPr/>
      <dgm:t>
        <a:bodyPr/>
        <a:lstStyle/>
        <a:p>
          <a:r>
            <a:rPr lang="en-US" sz="1000">
              <a:solidFill>
                <a:schemeClr val="accent2">
                  <a:lumMod val="50000"/>
                </a:schemeClr>
              </a:solidFill>
              <a:latin typeface="Times New Roman" panose="02020603050405020304" pitchFamily="18" charset="0"/>
              <a:cs typeface="Times New Roman" panose="02020603050405020304" pitchFamily="18" charset="0"/>
            </a:rPr>
            <a:t>Phiếu yêu cầu kỹ năng mềm</a:t>
          </a:r>
        </a:p>
      </dgm:t>
    </dgm:pt>
    <dgm:pt modelId="{AE05948D-2808-4E0F-B613-3471317A10C0}" type="parTrans" cxnId="{7AAB7694-6FEA-430A-A27F-21CAF49F3437}">
      <dgm:prSet/>
      <dgm:spPr/>
      <dgm:t>
        <a:bodyPr/>
        <a:lstStyle/>
        <a:p>
          <a:endParaRPr lang="en-US"/>
        </a:p>
      </dgm:t>
    </dgm:pt>
    <dgm:pt modelId="{EEF21769-E42E-4E1E-8063-6255305EA356}" type="sibTrans" cxnId="{7AAB7694-6FEA-430A-A27F-21CAF49F3437}">
      <dgm:prSet/>
      <dgm:spPr/>
      <dgm:t>
        <a:bodyPr/>
        <a:lstStyle/>
        <a:p>
          <a:endParaRPr lang="en-US"/>
        </a:p>
      </dgm:t>
    </dgm:pt>
    <dgm:pt modelId="{DA8E3AFC-89AC-4680-B774-B76FE31C9F41}">
      <dgm:prSet phldrT="[Text]" custT="1"/>
      <dgm:spPr/>
      <dgm:t>
        <a:bodyPr/>
        <a:lstStyle/>
        <a:p>
          <a:r>
            <a:rPr lang="en-US" sz="1000">
              <a:solidFill>
                <a:schemeClr val="accent2">
                  <a:lumMod val="75000"/>
                </a:schemeClr>
              </a:solidFill>
              <a:latin typeface="Times New Roman" panose="02020603050405020304" pitchFamily="18" charset="0"/>
              <a:cs typeface="Times New Roman" panose="02020603050405020304" pitchFamily="18" charset="0"/>
            </a:rPr>
            <a:t>Phiếu yêu cầu kỹ năng cứng</a:t>
          </a:r>
        </a:p>
      </dgm:t>
    </dgm:pt>
    <dgm:pt modelId="{3D15651B-464E-46DF-9DBF-A988397C59B8}" type="parTrans" cxnId="{5A28302D-60FB-4271-9FD5-7D1E7D7A8A4D}">
      <dgm:prSet/>
      <dgm:spPr/>
      <dgm:t>
        <a:bodyPr/>
        <a:lstStyle/>
        <a:p>
          <a:endParaRPr lang="en-US"/>
        </a:p>
      </dgm:t>
    </dgm:pt>
    <dgm:pt modelId="{2672E709-8F3A-4BD5-B162-08269D0B7C5D}" type="sibTrans" cxnId="{5A28302D-60FB-4271-9FD5-7D1E7D7A8A4D}">
      <dgm:prSet/>
      <dgm:spPr/>
      <dgm:t>
        <a:bodyPr/>
        <a:lstStyle/>
        <a:p>
          <a:endParaRPr lang="en-US"/>
        </a:p>
      </dgm:t>
    </dgm:pt>
    <dgm:pt modelId="{596E3311-BA8C-4981-82F7-481279065729}">
      <dgm:prSet phldrT="[Text]" custT="1"/>
      <dgm:spPr/>
      <dgm:t>
        <a:bodyPr/>
        <a:lstStyle/>
        <a:p>
          <a:r>
            <a:rPr lang="en-US" sz="1000">
              <a:solidFill>
                <a:schemeClr val="accent6">
                  <a:lumMod val="75000"/>
                </a:schemeClr>
              </a:solidFill>
              <a:latin typeface="Times New Roman" panose="02020603050405020304" pitchFamily="18" charset="0"/>
              <a:cs typeface="Times New Roman" panose="02020603050405020304" pitchFamily="18" charset="0"/>
            </a:rPr>
            <a:t>Phiếu khảo sát của trường Cao đẳng Lý Tự Trọng</a:t>
          </a:r>
        </a:p>
      </dgm:t>
    </dgm:pt>
    <dgm:pt modelId="{B075D4FF-D25E-43AC-85CE-D8D0F251E66E}" type="parTrans" cxnId="{DE3D0566-6AE9-4D45-97D5-4042CEB7EA92}">
      <dgm:prSet/>
      <dgm:spPr/>
      <dgm:t>
        <a:bodyPr/>
        <a:lstStyle/>
        <a:p>
          <a:endParaRPr lang="en-US"/>
        </a:p>
      </dgm:t>
    </dgm:pt>
    <dgm:pt modelId="{F802BE04-3313-454A-A757-0B6104568B7A}" type="sibTrans" cxnId="{DE3D0566-6AE9-4D45-97D5-4042CEB7EA92}">
      <dgm:prSet/>
      <dgm:spPr/>
      <dgm:t>
        <a:bodyPr/>
        <a:lstStyle/>
        <a:p>
          <a:endParaRPr lang="en-US"/>
        </a:p>
      </dgm:t>
    </dgm:pt>
    <dgm:pt modelId="{968478E4-4ED8-4791-8D57-9DF5FBA8E0EF}" type="pres">
      <dgm:prSet presAssocID="{908411A4-A6AA-4A62-AE7A-D0C6845BB80B}" presName="composite" presStyleCnt="0">
        <dgm:presLayoutVars>
          <dgm:chMax val="5"/>
          <dgm:dir/>
          <dgm:resizeHandles val="exact"/>
        </dgm:presLayoutVars>
      </dgm:prSet>
      <dgm:spPr/>
    </dgm:pt>
    <dgm:pt modelId="{AD18CEF4-2DC4-4BB2-860B-3855BA554EB2}" type="pres">
      <dgm:prSet presAssocID="{E9621ED7-B733-4A5C-9AD4-805A6A836516}" presName="circle1" presStyleLbl="lnNode1" presStyleIdx="0" presStyleCnt="3" custScaleX="121652" custScaleY="114973"/>
      <dgm:spPr>
        <a:solidFill>
          <a:schemeClr val="accent5">
            <a:lumMod val="60000"/>
            <a:lumOff val="40000"/>
          </a:schemeClr>
        </a:solidFill>
      </dgm:spPr>
    </dgm:pt>
    <dgm:pt modelId="{9416E5C6-4613-49C7-8384-D054F302399B}" type="pres">
      <dgm:prSet presAssocID="{E9621ED7-B733-4A5C-9AD4-805A6A836516}" presName="text1" presStyleLbl="revTx" presStyleIdx="0" presStyleCnt="3" custScaleX="178642" custScaleY="51879" custLinFactNeighborX="-14438" custLinFactNeighborY="40059">
        <dgm:presLayoutVars>
          <dgm:bulletEnabled val="1"/>
        </dgm:presLayoutVars>
      </dgm:prSet>
      <dgm:spPr/>
      <dgm:t>
        <a:bodyPr/>
        <a:lstStyle/>
        <a:p>
          <a:endParaRPr lang="en-US"/>
        </a:p>
      </dgm:t>
    </dgm:pt>
    <dgm:pt modelId="{E6C4D6FA-9459-4385-80BD-14197FD28D14}" type="pres">
      <dgm:prSet presAssocID="{E9621ED7-B733-4A5C-9AD4-805A6A836516}" presName="line1" presStyleLbl="callout" presStyleIdx="0" presStyleCnt="6" custLinFactX="-4459" custLinFactY="393758" custLinFactNeighborX="-100000" custLinFactNeighborY="400000"/>
      <dgm:spPr>
        <a:ln>
          <a:solidFill>
            <a:schemeClr val="accent6">
              <a:lumMod val="60000"/>
              <a:lumOff val="40000"/>
            </a:schemeClr>
          </a:solidFill>
        </a:ln>
      </dgm:spPr>
    </dgm:pt>
    <dgm:pt modelId="{6803C2AC-620C-43CA-8B17-BF8A05A30D24}" type="pres">
      <dgm:prSet presAssocID="{E9621ED7-B733-4A5C-9AD4-805A6A836516}" presName="d1" presStyleLbl="callout" presStyleIdx="1" presStyleCnt="6" custScaleX="80871" custScaleY="81315" custLinFactNeighborX="-13970" custLinFactNeighborY="14000"/>
      <dgm:spPr>
        <a:ln>
          <a:solidFill>
            <a:schemeClr val="accent6">
              <a:lumMod val="60000"/>
              <a:lumOff val="40000"/>
            </a:schemeClr>
          </a:solidFill>
        </a:ln>
      </dgm:spPr>
    </dgm:pt>
    <dgm:pt modelId="{1781312C-8D58-4C73-8680-7C8393D69CD3}" type="pres">
      <dgm:prSet presAssocID="{DA8E3AFC-89AC-4680-B774-B76FE31C9F41}" presName="circle2" presStyleLbl="lnNode1" presStyleIdx="1" presStyleCnt="3" custScaleX="87515" custScaleY="90917"/>
      <dgm:spPr>
        <a:solidFill>
          <a:schemeClr val="accent5">
            <a:lumMod val="75000"/>
          </a:schemeClr>
        </a:solidFill>
      </dgm:spPr>
    </dgm:pt>
    <dgm:pt modelId="{A57569CE-BFA3-4644-B971-85A2370746C4}" type="pres">
      <dgm:prSet presAssocID="{DA8E3AFC-89AC-4680-B774-B76FE31C9F41}" presName="text2" presStyleLbl="revTx" presStyleIdx="1" presStyleCnt="3" custScaleX="185996" custScaleY="48849" custLinFactNeighborX="1374" custLinFactNeighborY="-14136">
        <dgm:presLayoutVars>
          <dgm:bulletEnabled val="1"/>
        </dgm:presLayoutVars>
      </dgm:prSet>
      <dgm:spPr/>
      <dgm:t>
        <a:bodyPr/>
        <a:lstStyle/>
        <a:p>
          <a:endParaRPr lang="en-US"/>
        </a:p>
      </dgm:t>
    </dgm:pt>
    <dgm:pt modelId="{1724BEA7-A78A-48EE-B768-FFCFA45A683B}" type="pres">
      <dgm:prSet presAssocID="{DA8E3AFC-89AC-4680-B774-B76FE31C9F41}" presName="line2" presStyleLbl="callout" presStyleIdx="2" presStyleCnt="6" custLinFactNeighborX="-43984"/>
      <dgm:spPr>
        <a:ln>
          <a:solidFill>
            <a:schemeClr val="accent6">
              <a:lumMod val="20000"/>
              <a:lumOff val="80000"/>
            </a:schemeClr>
          </a:solidFill>
        </a:ln>
      </dgm:spPr>
    </dgm:pt>
    <dgm:pt modelId="{6EC99012-06F5-4BCA-B111-35D594AC65AB}" type="pres">
      <dgm:prSet presAssocID="{DA8E3AFC-89AC-4680-B774-B76FE31C9F41}" presName="d2" presStyleLbl="callout" presStyleIdx="3" presStyleCnt="6" custLinFactNeighborX="-12096"/>
      <dgm:spPr>
        <a:ln>
          <a:solidFill>
            <a:schemeClr val="accent6">
              <a:lumMod val="20000"/>
              <a:lumOff val="80000"/>
            </a:schemeClr>
          </a:solidFill>
        </a:ln>
      </dgm:spPr>
    </dgm:pt>
    <dgm:pt modelId="{F138A289-C655-42C1-B9D8-9148DD00349E}" type="pres">
      <dgm:prSet presAssocID="{596E3311-BA8C-4981-82F7-481279065729}" presName="circle3" presStyleLbl="lnNode1" presStyleIdx="2" presStyleCnt="3" custScaleX="86996" custScaleY="87086"/>
      <dgm:spPr>
        <a:solidFill>
          <a:schemeClr val="accent5">
            <a:lumMod val="50000"/>
          </a:schemeClr>
        </a:solidFill>
      </dgm:spPr>
    </dgm:pt>
    <dgm:pt modelId="{A3A7DEB8-59E5-4510-86DD-51F5BEFB0B92}" type="pres">
      <dgm:prSet presAssocID="{596E3311-BA8C-4981-82F7-481279065729}" presName="text3" presStyleLbl="revTx" presStyleIdx="2" presStyleCnt="3" custScaleX="193779" custScaleY="58570" custLinFactNeighborX="2748" custLinFactNeighborY="-54188">
        <dgm:presLayoutVars>
          <dgm:bulletEnabled val="1"/>
        </dgm:presLayoutVars>
      </dgm:prSet>
      <dgm:spPr/>
      <dgm:t>
        <a:bodyPr/>
        <a:lstStyle/>
        <a:p>
          <a:endParaRPr lang="en-US"/>
        </a:p>
      </dgm:t>
    </dgm:pt>
    <dgm:pt modelId="{0351596E-9232-4F1D-A102-EF63DBC3E438}" type="pres">
      <dgm:prSet presAssocID="{596E3311-BA8C-4981-82F7-481279065729}" presName="line3" presStyleLbl="callout" presStyleIdx="4" presStyleCnt="6" custLinFactY="-135141" custLinFactNeighborX="-52231" custLinFactNeighborY="-200000"/>
      <dgm:spPr>
        <a:ln>
          <a:solidFill>
            <a:srgbClr val="FFFF00"/>
          </a:solidFill>
        </a:ln>
      </dgm:spPr>
    </dgm:pt>
    <dgm:pt modelId="{361F8C8D-A9F0-4CCC-8076-926AA8C3F084}" type="pres">
      <dgm:prSet presAssocID="{596E3311-BA8C-4981-82F7-481279065729}" presName="d3" presStyleLbl="callout" presStyleIdx="5" presStyleCnt="6" custLinFactNeighborX="-24300" custLinFactNeighborY="-17062"/>
      <dgm:spPr>
        <a:ln>
          <a:solidFill>
            <a:srgbClr val="FFFF00"/>
          </a:solidFill>
        </a:ln>
      </dgm:spPr>
    </dgm:pt>
  </dgm:ptLst>
  <dgm:cxnLst>
    <dgm:cxn modelId="{CDEFC8EC-BD31-491A-9A15-77346DA22089}" type="presOf" srcId="{E9621ED7-B733-4A5C-9AD4-805A6A836516}" destId="{9416E5C6-4613-49C7-8384-D054F302399B}" srcOrd="0" destOrd="0" presId="urn:microsoft.com/office/officeart/2005/8/layout/target1"/>
    <dgm:cxn modelId="{CAE63C74-163B-46C8-A5EE-1D27933EF56D}" type="presOf" srcId="{DA8E3AFC-89AC-4680-B774-B76FE31C9F41}" destId="{A57569CE-BFA3-4644-B971-85A2370746C4}" srcOrd="0" destOrd="0" presId="urn:microsoft.com/office/officeart/2005/8/layout/target1"/>
    <dgm:cxn modelId="{7AAB7694-6FEA-430A-A27F-21CAF49F3437}" srcId="{908411A4-A6AA-4A62-AE7A-D0C6845BB80B}" destId="{E9621ED7-B733-4A5C-9AD4-805A6A836516}" srcOrd="0" destOrd="0" parTransId="{AE05948D-2808-4E0F-B613-3471317A10C0}" sibTransId="{EEF21769-E42E-4E1E-8063-6255305EA356}"/>
    <dgm:cxn modelId="{DE3D0566-6AE9-4D45-97D5-4042CEB7EA92}" srcId="{908411A4-A6AA-4A62-AE7A-D0C6845BB80B}" destId="{596E3311-BA8C-4981-82F7-481279065729}" srcOrd="2" destOrd="0" parTransId="{B075D4FF-D25E-43AC-85CE-D8D0F251E66E}" sibTransId="{F802BE04-3313-454A-A757-0B6104568B7A}"/>
    <dgm:cxn modelId="{2DEEE5FE-C36A-4694-9693-C596C1A63EE7}" type="presOf" srcId="{596E3311-BA8C-4981-82F7-481279065729}" destId="{A3A7DEB8-59E5-4510-86DD-51F5BEFB0B92}" srcOrd="0" destOrd="0" presId="urn:microsoft.com/office/officeart/2005/8/layout/target1"/>
    <dgm:cxn modelId="{5A28302D-60FB-4271-9FD5-7D1E7D7A8A4D}" srcId="{908411A4-A6AA-4A62-AE7A-D0C6845BB80B}" destId="{DA8E3AFC-89AC-4680-B774-B76FE31C9F41}" srcOrd="1" destOrd="0" parTransId="{3D15651B-464E-46DF-9DBF-A988397C59B8}" sibTransId="{2672E709-8F3A-4BD5-B162-08269D0B7C5D}"/>
    <dgm:cxn modelId="{89C86612-FBCB-47C7-9BFB-598A4D05D9FC}" type="presOf" srcId="{908411A4-A6AA-4A62-AE7A-D0C6845BB80B}" destId="{968478E4-4ED8-4791-8D57-9DF5FBA8E0EF}" srcOrd="0" destOrd="0" presId="urn:microsoft.com/office/officeart/2005/8/layout/target1"/>
    <dgm:cxn modelId="{21466B24-1CF0-4DC8-BED9-F5CCF63A2454}" type="presParOf" srcId="{968478E4-4ED8-4791-8D57-9DF5FBA8E0EF}" destId="{AD18CEF4-2DC4-4BB2-860B-3855BA554EB2}" srcOrd="0" destOrd="0" presId="urn:microsoft.com/office/officeart/2005/8/layout/target1"/>
    <dgm:cxn modelId="{D0BB8B6D-2E91-4FBC-A928-7AA9A5038C80}" type="presParOf" srcId="{968478E4-4ED8-4791-8D57-9DF5FBA8E0EF}" destId="{9416E5C6-4613-49C7-8384-D054F302399B}" srcOrd="1" destOrd="0" presId="urn:microsoft.com/office/officeart/2005/8/layout/target1"/>
    <dgm:cxn modelId="{2CD1E492-3828-477A-94F0-9DAC1FE93750}" type="presParOf" srcId="{968478E4-4ED8-4791-8D57-9DF5FBA8E0EF}" destId="{E6C4D6FA-9459-4385-80BD-14197FD28D14}" srcOrd="2" destOrd="0" presId="urn:microsoft.com/office/officeart/2005/8/layout/target1"/>
    <dgm:cxn modelId="{C732EAA1-7CE2-49F6-A94F-0ACE69A7D278}" type="presParOf" srcId="{968478E4-4ED8-4791-8D57-9DF5FBA8E0EF}" destId="{6803C2AC-620C-43CA-8B17-BF8A05A30D24}" srcOrd="3" destOrd="0" presId="urn:microsoft.com/office/officeart/2005/8/layout/target1"/>
    <dgm:cxn modelId="{FC8358DC-2C36-460D-A13E-6D5A62377B0A}" type="presParOf" srcId="{968478E4-4ED8-4791-8D57-9DF5FBA8E0EF}" destId="{1781312C-8D58-4C73-8680-7C8393D69CD3}" srcOrd="4" destOrd="0" presId="urn:microsoft.com/office/officeart/2005/8/layout/target1"/>
    <dgm:cxn modelId="{FEE0A86B-71D6-4D8F-AD61-1803F25A4167}" type="presParOf" srcId="{968478E4-4ED8-4791-8D57-9DF5FBA8E0EF}" destId="{A57569CE-BFA3-4644-B971-85A2370746C4}" srcOrd="5" destOrd="0" presId="urn:microsoft.com/office/officeart/2005/8/layout/target1"/>
    <dgm:cxn modelId="{97B60BC9-D0F4-4808-8C20-FD79F5FF5A71}" type="presParOf" srcId="{968478E4-4ED8-4791-8D57-9DF5FBA8E0EF}" destId="{1724BEA7-A78A-48EE-B768-FFCFA45A683B}" srcOrd="6" destOrd="0" presId="urn:microsoft.com/office/officeart/2005/8/layout/target1"/>
    <dgm:cxn modelId="{C41EBBE3-8E4C-4AF2-936C-3DC478365010}" type="presParOf" srcId="{968478E4-4ED8-4791-8D57-9DF5FBA8E0EF}" destId="{6EC99012-06F5-4BCA-B111-35D594AC65AB}" srcOrd="7" destOrd="0" presId="urn:microsoft.com/office/officeart/2005/8/layout/target1"/>
    <dgm:cxn modelId="{16763761-AA29-4721-9AA2-DBCEB7409CC5}" type="presParOf" srcId="{968478E4-4ED8-4791-8D57-9DF5FBA8E0EF}" destId="{F138A289-C655-42C1-B9D8-9148DD00349E}" srcOrd="8" destOrd="0" presId="urn:microsoft.com/office/officeart/2005/8/layout/target1"/>
    <dgm:cxn modelId="{B30532A7-A5C4-4763-81D0-BCEDF2CCEEFF}" type="presParOf" srcId="{968478E4-4ED8-4791-8D57-9DF5FBA8E0EF}" destId="{A3A7DEB8-59E5-4510-86DD-51F5BEFB0B92}" srcOrd="9" destOrd="0" presId="urn:microsoft.com/office/officeart/2005/8/layout/target1"/>
    <dgm:cxn modelId="{7D03769B-CB13-40ED-8125-5865B9ADEE69}" type="presParOf" srcId="{968478E4-4ED8-4791-8D57-9DF5FBA8E0EF}" destId="{0351596E-9232-4F1D-A102-EF63DBC3E438}" srcOrd="10" destOrd="0" presId="urn:microsoft.com/office/officeart/2005/8/layout/target1"/>
    <dgm:cxn modelId="{58E1AD85-D232-47D7-82AE-3F396C1BAE44}" type="presParOf" srcId="{968478E4-4ED8-4791-8D57-9DF5FBA8E0EF}" destId="{361F8C8D-A9F0-4CCC-8076-926AA8C3F084}" srcOrd="11" destOrd="0" presId="urn:microsoft.com/office/officeart/2005/8/layout/targe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BBB36E-EDE0-4423-BF59-6D5D3B2384EB}">
      <dsp:nvSpPr>
        <dsp:cNvPr id="0" name=""/>
        <dsp:cNvSpPr/>
      </dsp:nvSpPr>
      <dsp:spPr>
        <a:xfrm>
          <a:off x="120178" y="74085"/>
          <a:ext cx="1004045" cy="918629"/>
        </a:xfrm>
        <a:prstGeom prst="ellipse">
          <a:avLst/>
        </a:prstGeom>
        <a:gradFill flip="none" rotWithShape="0">
          <a:gsLst>
            <a:gs pos="0">
              <a:srgbClr val="D6B19C"/>
            </a:gs>
            <a:gs pos="30000">
              <a:srgbClr val="D49E6C"/>
            </a:gs>
            <a:gs pos="30000">
              <a:srgbClr val="A65528"/>
            </a:gs>
            <a:gs pos="100000">
              <a:srgbClr val="663012"/>
            </a:gs>
          </a:gsLst>
          <a:lin ang="8100000" scaled="0"/>
          <a:tileRect/>
        </a:gradFill>
        <a:ln w="25400" cap="flat" cmpd="sng" algn="ctr">
          <a:solidFill>
            <a:schemeClr val="lt1">
              <a:hueOff val="0"/>
              <a:satOff val="0"/>
              <a:lumOff val="0"/>
              <a:alphaOff val="0"/>
            </a:schemeClr>
          </a:solidFill>
          <a:prstDash val="solid"/>
        </a:ln>
        <a:effectLst>
          <a:outerShdw blurRad="1028700" sx="1000" sy="1000" algn="ctr" rotWithShape="0">
            <a:srgbClr val="000000">
              <a:alpha val="5000"/>
            </a:srgbClr>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kern="1200">
              <a:solidFill>
                <a:srgbClr val="660033"/>
              </a:solidFill>
              <a:latin typeface="Times New Roman" panose="02020603050405020304" pitchFamily="18" charset="0"/>
              <a:cs typeface="Times New Roman" panose="02020603050405020304" pitchFamily="18" charset="0"/>
            </a:rPr>
            <a:t>85% Kỹ năng mềm (soft skills)</a:t>
          </a:r>
        </a:p>
      </dsp:txBody>
      <dsp:txXfrm>
        <a:off x="267217" y="208615"/>
        <a:ext cx="709967" cy="649569"/>
      </dsp:txXfrm>
    </dsp:sp>
    <dsp:sp modelId="{A01496AE-FBBC-4654-BE85-92C99C6FE9D9}">
      <dsp:nvSpPr>
        <dsp:cNvPr id="0" name=""/>
        <dsp:cNvSpPr/>
      </dsp:nvSpPr>
      <dsp:spPr>
        <a:xfrm>
          <a:off x="1237111" y="185508"/>
          <a:ext cx="227613" cy="695782"/>
        </a:xfrm>
        <a:prstGeom prst="mathPlus">
          <a:avLst/>
        </a:prstGeom>
        <a:solidFill>
          <a:schemeClr val="accent6">
            <a:lumMod val="75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a:off x="1267281" y="506632"/>
        <a:ext cx="167273" cy="53534"/>
      </dsp:txXfrm>
    </dsp:sp>
    <dsp:sp modelId="{EE56C79A-A2D0-401C-8A18-879F859344C3}">
      <dsp:nvSpPr>
        <dsp:cNvPr id="0" name=""/>
        <dsp:cNvSpPr/>
      </dsp:nvSpPr>
      <dsp:spPr>
        <a:xfrm>
          <a:off x="1577612" y="165118"/>
          <a:ext cx="1004045" cy="736563"/>
        </a:xfrm>
        <a:prstGeom prst="ellipse">
          <a:avLst/>
        </a:prstGeom>
        <a:gradFill flip="none" rotWithShape="0">
          <a:gsLst>
            <a:gs pos="0">
              <a:srgbClr val="D6B19C"/>
            </a:gs>
            <a:gs pos="30000">
              <a:srgbClr val="D49E6C"/>
            </a:gs>
            <a:gs pos="30000">
              <a:srgbClr val="A65528"/>
            </a:gs>
            <a:gs pos="100000">
              <a:srgbClr val="663012"/>
            </a:gs>
          </a:gsLst>
          <a:lin ang="8100000" scaled="0"/>
          <a:tileRect/>
        </a:gradFill>
        <a:ln w="25400" cap="flat" cmpd="sng" algn="ctr">
          <a:solidFill>
            <a:schemeClr val="lt1">
              <a:hueOff val="0"/>
              <a:satOff val="0"/>
              <a:lumOff val="0"/>
              <a:alphaOff val="0"/>
            </a:schemeClr>
          </a:solidFill>
          <a:prstDash val="solid"/>
        </a:ln>
        <a:effectLst>
          <a:outerShdw blurRad="1028700" sx="1000" sy="1000" algn="ctr" rotWithShape="0">
            <a:srgbClr val="000000">
              <a:alpha val="5000"/>
            </a:srgbClr>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kern="1200">
              <a:solidFill>
                <a:srgbClr val="660033"/>
              </a:solidFill>
              <a:latin typeface="Times New Roman" panose="02020603050405020304" pitchFamily="18" charset="0"/>
              <a:cs typeface="Times New Roman" panose="02020603050405020304" pitchFamily="18" charset="0"/>
            </a:rPr>
            <a:t>15% Kỹ năng cứng (hard skill)</a:t>
          </a:r>
        </a:p>
      </dsp:txBody>
      <dsp:txXfrm>
        <a:off x="1724651" y="272985"/>
        <a:ext cx="709967" cy="520829"/>
      </dsp:txXfrm>
    </dsp:sp>
    <dsp:sp modelId="{8FF31169-7021-45F4-86E8-16EAE9B2336B}">
      <dsp:nvSpPr>
        <dsp:cNvPr id="0" name=""/>
        <dsp:cNvSpPr/>
      </dsp:nvSpPr>
      <dsp:spPr>
        <a:xfrm>
          <a:off x="2694546" y="418032"/>
          <a:ext cx="263858" cy="230734"/>
        </a:xfrm>
        <a:prstGeom prst="mathEqual">
          <a:avLst/>
        </a:prstGeom>
        <a:solidFill>
          <a:schemeClr val="accent6">
            <a:lumMod val="75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2729520" y="465563"/>
        <a:ext cx="193910" cy="135672"/>
      </dsp:txXfrm>
    </dsp:sp>
    <dsp:sp modelId="{F74903E8-43D3-4170-AA89-13DDBA5F0AB9}">
      <dsp:nvSpPr>
        <dsp:cNvPr id="0" name=""/>
        <dsp:cNvSpPr/>
      </dsp:nvSpPr>
      <dsp:spPr>
        <a:xfrm>
          <a:off x="3071292" y="312"/>
          <a:ext cx="847129" cy="1066175"/>
        </a:xfrm>
        <a:prstGeom prst="ellipse">
          <a:avLst/>
        </a:prstGeom>
        <a:gradFill flip="none" rotWithShape="0">
          <a:gsLst>
            <a:gs pos="0">
              <a:srgbClr val="D6B19C"/>
            </a:gs>
            <a:gs pos="30000">
              <a:srgbClr val="D49E6C"/>
            </a:gs>
            <a:gs pos="30000">
              <a:srgbClr val="A65528"/>
            </a:gs>
            <a:gs pos="100000">
              <a:srgbClr val="663012"/>
            </a:gs>
          </a:gsLst>
          <a:lin ang="8100000" scaled="0"/>
          <a:tileRect/>
        </a:gradFill>
        <a:ln w="25400" cap="flat" cmpd="sng" algn="ctr">
          <a:solidFill>
            <a:schemeClr val="lt1">
              <a:hueOff val="0"/>
              <a:satOff val="0"/>
              <a:lumOff val="0"/>
              <a:alphaOff val="0"/>
            </a:schemeClr>
          </a:solidFill>
          <a:prstDash val="solid"/>
        </a:ln>
        <a:effectLst>
          <a:outerShdw blurRad="1028700" sx="1000" sy="1000" algn="ctr" rotWithShape="0">
            <a:srgbClr val="000000">
              <a:alpha val="5000"/>
            </a:srgbClr>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solidFill>
                <a:srgbClr val="002060"/>
              </a:solidFill>
              <a:latin typeface="Times New Roman" panose="02020603050405020304" pitchFamily="18" charset="0"/>
              <a:cs typeface="Times New Roman" panose="02020603050405020304" pitchFamily="18" charset="0"/>
            </a:rPr>
            <a:t>Năng lực sinh viên</a:t>
          </a:r>
        </a:p>
      </dsp:txBody>
      <dsp:txXfrm>
        <a:off x="3195351" y="156450"/>
        <a:ext cx="599011" cy="75389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138A289-C655-42C1-B9D8-9148DD00349E}">
      <dsp:nvSpPr>
        <dsp:cNvPr id="0" name=""/>
        <dsp:cNvSpPr/>
      </dsp:nvSpPr>
      <dsp:spPr>
        <a:xfrm>
          <a:off x="380036" y="730085"/>
          <a:ext cx="1607555" cy="1609218"/>
        </a:xfrm>
        <a:prstGeom prst="ellipse">
          <a:avLst/>
        </a:prstGeom>
        <a:solidFill>
          <a:schemeClr val="accent5">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781312C-8D58-4C73-8680-7C8393D69CD3}">
      <dsp:nvSpPr>
        <dsp:cNvPr id="0" name=""/>
        <dsp:cNvSpPr/>
      </dsp:nvSpPr>
      <dsp:spPr>
        <a:xfrm>
          <a:off x="698670" y="1030692"/>
          <a:ext cx="970287" cy="1008005"/>
        </a:xfrm>
        <a:prstGeom prst="ellipse">
          <a:avLst/>
        </a:prstGeom>
        <a:solidFill>
          <a:schemeClr val="accent5">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D18CEF4-2DC4-4BB2-860B-3855BA554EB2}">
      <dsp:nvSpPr>
        <dsp:cNvPr id="0" name=""/>
        <dsp:cNvSpPr/>
      </dsp:nvSpPr>
      <dsp:spPr>
        <a:xfrm>
          <a:off x="959019" y="1322242"/>
          <a:ext cx="449589" cy="424905"/>
        </a:xfrm>
        <a:prstGeom prst="ellipse">
          <a:avLst/>
        </a:prstGeom>
        <a:solidFill>
          <a:schemeClr val="accent5">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416E5C6-4613-49C7-8384-D054F302399B}">
      <dsp:nvSpPr>
        <dsp:cNvPr id="0" name=""/>
        <dsp:cNvSpPr/>
      </dsp:nvSpPr>
      <dsp:spPr>
        <a:xfrm>
          <a:off x="1919021" y="340396"/>
          <a:ext cx="1650518" cy="27960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12700" rIns="12700" bIns="12700" numCol="1" spcCol="1270" anchor="ctr" anchorCtr="0">
          <a:noAutofit/>
        </a:bodyPr>
        <a:lstStyle/>
        <a:p>
          <a:pPr lvl="0" algn="l" defTabSz="444500">
            <a:lnSpc>
              <a:spcPct val="90000"/>
            </a:lnSpc>
            <a:spcBef>
              <a:spcPct val="0"/>
            </a:spcBef>
            <a:spcAft>
              <a:spcPct val="35000"/>
            </a:spcAft>
          </a:pPr>
          <a:r>
            <a:rPr lang="en-US" sz="1000" kern="1200">
              <a:solidFill>
                <a:schemeClr val="accent2">
                  <a:lumMod val="50000"/>
                </a:schemeClr>
              </a:solidFill>
              <a:latin typeface="Times New Roman" panose="02020603050405020304" pitchFamily="18" charset="0"/>
              <a:cs typeface="Times New Roman" panose="02020603050405020304" pitchFamily="18" charset="0"/>
            </a:rPr>
            <a:t>Phiếu yêu cầu kỹ năng mềm</a:t>
          </a:r>
        </a:p>
      </dsp:txBody>
      <dsp:txXfrm>
        <a:off x="1919021" y="340396"/>
        <a:ext cx="1650518" cy="279605"/>
      </dsp:txXfrm>
    </dsp:sp>
    <dsp:sp modelId="{E6C4D6FA-9459-4385-80BD-14197FD28D14}">
      <dsp:nvSpPr>
        <dsp:cNvPr id="0" name=""/>
        <dsp:cNvSpPr/>
      </dsp:nvSpPr>
      <dsp:spPr>
        <a:xfrm>
          <a:off x="1943452" y="550051"/>
          <a:ext cx="230981" cy="0"/>
        </a:xfrm>
        <a:prstGeom prst="line">
          <a:avLst/>
        </a:prstGeom>
        <a:solidFill>
          <a:schemeClr val="accent1">
            <a:hueOff val="0"/>
            <a:satOff val="0"/>
            <a:lumOff val="0"/>
            <a:alphaOff val="0"/>
          </a:schemeClr>
        </a:solidFill>
        <a:ln w="25400" cap="flat" cmpd="sng" algn="ctr">
          <a:solidFill>
            <a:schemeClr val="accent6">
              <a:lumMod val="60000"/>
              <a:lumOff val="40000"/>
            </a:schemeClr>
          </a:solidFill>
          <a:prstDash val="solid"/>
        </a:ln>
        <a:effectLst/>
      </dsp:spPr>
      <dsp:style>
        <a:lnRef idx="2">
          <a:scrgbClr r="0" g="0" b="0"/>
        </a:lnRef>
        <a:fillRef idx="1">
          <a:scrgbClr r="0" g="0" b="0"/>
        </a:fillRef>
        <a:effectRef idx="0">
          <a:scrgbClr r="0" g="0" b="0"/>
        </a:effectRef>
        <a:fontRef idx="minor"/>
      </dsp:style>
    </dsp:sp>
    <dsp:sp modelId="{6803C2AC-620C-43CA-8B17-BF8A05A30D24}">
      <dsp:nvSpPr>
        <dsp:cNvPr id="0" name=""/>
        <dsp:cNvSpPr/>
      </dsp:nvSpPr>
      <dsp:spPr>
        <a:xfrm rot="5400000">
          <a:off x="1027726" y="673110"/>
          <a:ext cx="1032772" cy="808705"/>
        </a:xfrm>
        <a:prstGeom prst="line">
          <a:avLst/>
        </a:prstGeom>
        <a:solidFill>
          <a:schemeClr val="accent1">
            <a:hueOff val="0"/>
            <a:satOff val="0"/>
            <a:lumOff val="0"/>
            <a:alphaOff val="0"/>
          </a:schemeClr>
        </a:solidFill>
        <a:ln w="25400" cap="flat" cmpd="sng" algn="ctr">
          <a:solidFill>
            <a:schemeClr val="accent6">
              <a:lumMod val="60000"/>
              <a:lumOff val="40000"/>
            </a:schemeClr>
          </a:solidFill>
          <a:prstDash val="solid"/>
        </a:ln>
        <a:effectLst/>
      </dsp:spPr>
      <dsp:style>
        <a:lnRef idx="2">
          <a:scrgbClr r="0" g="0" b="0"/>
        </a:lnRef>
        <a:fillRef idx="1">
          <a:scrgbClr r="0" g="0" b="0"/>
        </a:fillRef>
        <a:effectRef idx="0">
          <a:scrgbClr r="0" g="0" b="0"/>
        </a:effectRef>
        <a:fontRef idx="minor"/>
      </dsp:style>
    </dsp:sp>
    <dsp:sp modelId="{A57569CE-BFA3-4644-B971-85A2370746C4}">
      <dsp:nvSpPr>
        <dsp:cNvPr id="0" name=""/>
        <dsp:cNvSpPr/>
      </dsp:nvSpPr>
      <dsp:spPr>
        <a:xfrm>
          <a:off x="2031139" y="595430"/>
          <a:ext cx="1718463" cy="26327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12700" rIns="12700" bIns="12700" numCol="1" spcCol="1270" anchor="ctr" anchorCtr="0">
          <a:noAutofit/>
        </a:bodyPr>
        <a:lstStyle/>
        <a:p>
          <a:pPr lvl="0" algn="l" defTabSz="444500">
            <a:lnSpc>
              <a:spcPct val="90000"/>
            </a:lnSpc>
            <a:spcBef>
              <a:spcPct val="0"/>
            </a:spcBef>
            <a:spcAft>
              <a:spcPct val="35000"/>
            </a:spcAft>
          </a:pPr>
          <a:r>
            <a:rPr lang="en-US" sz="1000" kern="1200">
              <a:solidFill>
                <a:schemeClr val="accent2">
                  <a:lumMod val="75000"/>
                </a:schemeClr>
              </a:solidFill>
              <a:latin typeface="Times New Roman" panose="02020603050405020304" pitchFamily="18" charset="0"/>
              <a:cs typeface="Times New Roman" panose="02020603050405020304" pitchFamily="18" charset="0"/>
            </a:rPr>
            <a:t>Phiếu yêu cầu kỹ năng cứng</a:t>
          </a:r>
        </a:p>
      </dsp:txBody>
      <dsp:txXfrm>
        <a:off x="2031139" y="595430"/>
        <a:ext cx="1718463" cy="263274"/>
      </dsp:txXfrm>
    </dsp:sp>
    <dsp:sp modelId="{1724BEA7-A78A-48EE-B768-FFCFA45A683B}">
      <dsp:nvSpPr>
        <dsp:cNvPr id="0" name=""/>
        <dsp:cNvSpPr/>
      </dsp:nvSpPr>
      <dsp:spPr>
        <a:xfrm>
          <a:off x="2083138" y="803254"/>
          <a:ext cx="230981" cy="0"/>
        </a:xfrm>
        <a:prstGeom prst="line">
          <a:avLst/>
        </a:prstGeom>
        <a:solidFill>
          <a:schemeClr val="accent1">
            <a:hueOff val="0"/>
            <a:satOff val="0"/>
            <a:lumOff val="0"/>
            <a:alphaOff val="0"/>
          </a:schemeClr>
        </a:solidFill>
        <a:ln w="25400" cap="flat" cmpd="sng" algn="ctr">
          <a:solidFill>
            <a:schemeClr val="accent6">
              <a:lumMod val="20000"/>
              <a:lumOff val="80000"/>
            </a:schemeClr>
          </a:solidFill>
          <a:prstDash val="solid"/>
        </a:ln>
        <a:effectLst/>
      </dsp:spPr>
      <dsp:style>
        <a:lnRef idx="2">
          <a:scrgbClr r="0" g="0" b="0"/>
        </a:lnRef>
        <a:fillRef idx="1">
          <a:scrgbClr r="0" g="0" b="0"/>
        </a:fillRef>
        <a:effectRef idx="0">
          <a:scrgbClr r="0" g="0" b="0"/>
        </a:effectRef>
        <a:fontRef idx="minor"/>
      </dsp:style>
    </dsp:sp>
    <dsp:sp modelId="{6EC99012-06F5-4BCA-B111-35D594AC65AB}">
      <dsp:nvSpPr>
        <dsp:cNvPr id="0" name=""/>
        <dsp:cNvSpPr/>
      </dsp:nvSpPr>
      <dsp:spPr>
        <a:xfrm rot="5400000">
          <a:off x="1232464" y="930201"/>
          <a:ext cx="989708" cy="735136"/>
        </a:xfrm>
        <a:prstGeom prst="line">
          <a:avLst/>
        </a:prstGeom>
        <a:solidFill>
          <a:schemeClr val="accent1">
            <a:hueOff val="0"/>
            <a:satOff val="0"/>
            <a:lumOff val="0"/>
            <a:alphaOff val="0"/>
          </a:schemeClr>
        </a:solidFill>
        <a:ln w="25400" cap="flat" cmpd="sng" algn="ctr">
          <a:solidFill>
            <a:schemeClr val="accent6">
              <a:lumMod val="20000"/>
              <a:lumOff val="80000"/>
            </a:schemeClr>
          </a:solidFill>
          <a:prstDash val="solid"/>
        </a:ln>
        <a:effectLst/>
      </dsp:spPr>
      <dsp:style>
        <a:lnRef idx="2">
          <a:scrgbClr r="0" g="0" b="0"/>
        </a:lnRef>
        <a:fillRef idx="1">
          <a:scrgbClr r="0" g="0" b="0"/>
        </a:fillRef>
        <a:effectRef idx="0">
          <a:scrgbClr r="0" g="0" b="0"/>
        </a:effectRef>
        <a:fontRef idx="minor"/>
      </dsp:style>
    </dsp:sp>
    <dsp:sp modelId="{A3A7DEB8-59E5-4510-86DD-51F5BEFB0B92}">
      <dsp:nvSpPr>
        <dsp:cNvPr id="0" name=""/>
        <dsp:cNvSpPr/>
      </dsp:nvSpPr>
      <dsp:spPr>
        <a:xfrm>
          <a:off x="2007880" y="892327"/>
          <a:ext cx="1790372" cy="31566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12700" rIns="12700" bIns="12700" numCol="1" spcCol="1270" anchor="ctr" anchorCtr="0">
          <a:noAutofit/>
        </a:bodyPr>
        <a:lstStyle/>
        <a:p>
          <a:pPr lvl="0" algn="l" defTabSz="444500">
            <a:lnSpc>
              <a:spcPct val="90000"/>
            </a:lnSpc>
            <a:spcBef>
              <a:spcPct val="0"/>
            </a:spcBef>
            <a:spcAft>
              <a:spcPct val="35000"/>
            </a:spcAft>
          </a:pPr>
          <a:r>
            <a:rPr lang="en-US" sz="1000" kern="1200">
              <a:solidFill>
                <a:schemeClr val="accent6">
                  <a:lumMod val="75000"/>
                </a:schemeClr>
              </a:solidFill>
              <a:latin typeface="Times New Roman" panose="02020603050405020304" pitchFamily="18" charset="0"/>
              <a:cs typeface="Times New Roman" panose="02020603050405020304" pitchFamily="18" charset="0"/>
            </a:rPr>
            <a:t>Phiếu khảo sát của trường Cao đẳng Lý Tự Trọng</a:t>
          </a:r>
        </a:p>
      </dsp:txBody>
      <dsp:txXfrm>
        <a:off x="2007880" y="892327"/>
        <a:ext cx="1790372" cy="315666"/>
      </dsp:txXfrm>
    </dsp:sp>
    <dsp:sp modelId="{0351596E-9232-4F1D-A102-EF63DBC3E438}">
      <dsp:nvSpPr>
        <dsp:cNvPr id="0" name=""/>
        <dsp:cNvSpPr/>
      </dsp:nvSpPr>
      <dsp:spPr>
        <a:xfrm>
          <a:off x="2064089" y="1221559"/>
          <a:ext cx="230981" cy="0"/>
        </a:xfrm>
        <a:prstGeom prst="line">
          <a:avLst/>
        </a:prstGeom>
        <a:solidFill>
          <a:schemeClr val="accent1">
            <a:hueOff val="0"/>
            <a:satOff val="0"/>
            <a:lumOff val="0"/>
            <a:alphaOff val="0"/>
          </a:schemeClr>
        </a:solidFill>
        <a:ln w="25400" cap="flat" cmpd="sng" algn="ctr">
          <a:solidFill>
            <a:srgbClr val="FFFF00"/>
          </a:solidFill>
          <a:prstDash val="solid"/>
        </a:ln>
        <a:effectLst/>
      </dsp:spPr>
      <dsp:style>
        <a:lnRef idx="2">
          <a:scrgbClr r="0" g="0" b="0"/>
        </a:lnRef>
        <a:fillRef idx="1">
          <a:scrgbClr r="0" g="0" b="0"/>
        </a:fillRef>
        <a:effectRef idx="0">
          <a:scrgbClr r="0" g="0" b="0"/>
        </a:effectRef>
        <a:fontRef idx="minor"/>
      </dsp:style>
    </dsp:sp>
    <dsp:sp modelId="{361F8C8D-A9F0-4CCC-8076-926AA8C3F084}">
      <dsp:nvSpPr>
        <dsp:cNvPr id="0" name=""/>
        <dsp:cNvSpPr/>
      </dsp:nvSpPr>
      <dsp:spPr>
        <a:xfrm rot="5400000">
          <a:off x="1480067" y="1339671"/>
          <a:ext cx="707110" cy="470277"/>
        </a:xfrm>
        <a:prstGeom prst="line">
          <a:avLst/>
        </a:prstGeom>
        <a:solidFill>
          <a:schemeClr val="accent1">
            <a:hueOff val="0"/>
            <a:satOff val="0"/>
            <a:lumOff val="0"/>
            <a:alphaOff val="0"/>
          </a:schemeClr>
        </a:solidFill>
        <a:ln w="25400" cap="flat" cmpd="sng" algn="ctr">
          <a:solidFill>
            <a:srgbClr val="FFFF00"/>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target1">
  <dgm:title val=""/>
  <dgm:desc val=""/>
  <dgm:catLst>
    <dgm:cat type="relationship" pri="25000"/>
    <dgm:cat type="convert" pri="2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resizeHandles val="exact"/>
    </dgm:varLst>
    <dgm:alg type="composite">
      <dgm:param type="ar" val="1.25"/>
    </dgm:alg>
    <dgm:shape xmlns:r="http://schemas.openxmlformats.org/officeDocument/2006/relationships" r:blip="">
      <dgm:adjLst/>
    </dgm:shape>
    <dgm:presOf/>
    <dgm:choose name="Name0">
      <dgm:if name="Name1" func="var" arg="dir" op="equ" val="norm">
        <dgm:choose name="Name2">
          <dgm:if name="Name3" axis="ch" ptType="node" func="cnt" op="equ" val="0">
            <dgm:constrLst/>
          </dgm:if>
          <dgm:if name="Name4"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r" for="ch" forName="line1" refType="l" refFor="ch" refForName="text1"/>
              <dgm:constr type="h" for="ch" forName="line1"/>
              <dgm:constr type="l" for="ch" forName="d1" refType="w" fact="0.3"/>
              <dgm:constr type="b" for="ch" forName="d1" refType="h" fact="0.625"/>
              <dgm:constr type="w" for="ch" forName="d1" refType="w" fact="0.32475"/>
              <dgm:constr type="h" for="ch" forName="d1" refType="h" fact="0.469"/>
            </dgm:constrLst>
          </dgm:if>
          <dgm:if name="Name5"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312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44325"/>
              <dgm:constr type="b" for="ch" forName="d2" refType="h" fact="0.7975"/>
              <dgm:constr type="w" for="ch" forName="d2" refType="w" fact="0.1815"/>
              <dgm:constr type="h" for="ch" forName="d2" refType="h" fact="0.3283"/>
            </dgm:constrLst>
          </dgm:if>
          <dgm:if name="Name6"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2187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2187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86"/>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7175"/>
              <dgm:constr type="b" for="ch" forName="d3" refType="h" fact="0.83375"/>
              <dgm:constr type="w" for="ch" forName="d3" refType="w" fact="0.1527"/>
              <dgm:constr type="h" for="ch" forName="d3" refType="h" fact="0.287"/>
            </dgm:constrLst>
          </dgm:if>
          <dgm:if name="Name7"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7938"/>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29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7938"/>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662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25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r" for="ch" forName="text4" refType="w"/>
              <dgm:constr type="t" for="ch" forName="text4" refType="b" refFor="ch" refForName="text3"/>
              <dgm:constr type="l" for="ch" forName="line4" refType="w" fact="0.625"/>
              <dgm:constr type="ctrY" for="ch" forName="line4" refType="ctrY" refFor="ch" refForName="text4"/>
              <dgm:constr type="w" for="ch" forName="line4" refType="w" fact="0.075"/>
              <dgm:constr type="h" for="ch" forName="line4"/>
              <dgm:constr type="l" for="ch" forName="d4" refType="w" fact="0.48525"/>
              <dgm:constr type="b" for="ch" forName="d4" refType="h" fact="0.85594"/>
              <dgm:constr type="w" for="ch" forName="d4" refType="w" fact="0.1394"/>
              <dgm:constr type="h" for="ch" forName="d4" refType="h" fact="0.2282"/>
            </dgm:constrLst>
          </dgm:if>
          <dgm:if name="Name8"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324"/>
              <dgm:constr type="r" for="ch" forName="text1" refType="w"/>
              <dgm:constr type="ctrY" for="ch" forName="text1" refType="h" fact="0.13"/>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324"/>
              <dgm:constr type="r" for="ch" forName="text2" refType="w"/>
              <dgm:constr type="ctrY" for="ch" forName="text2" refType="h" fact="0.27"/>
              <dgm:constr type="l" for="ch" forName="line2" refType="w" fact="0.625"/>
              <dgm:constr type="ctrY" for="ch" forName="line2" refType="ctrY" refFor="ch" refForName="text2"/>
              <dgm:constr type="w" for="ch" forName="line2" refType="w" fact="0.075"/>
              <dgm:constr type="h" for="ch" forName="line2"/>
              <dgm:constr type="l" for="ch" forName="d2" refType="w" fact="0.3498"/>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r" for="ch" forName="text3" refType="w"/>
              <dgm:constr type="ctrY" for="ch" forName="text3" refType="h" fact="0.41"/>
              <dgm:constr type="l" for="ch" forName="line3" refType="w" fact="0.625"/>
              <dgm:constr type="ctrY" for="ch" forName="line3" refType="ctrY" refFor="ch" refForName="text3"/>
              <dgm:constr type="w" for="ch" forName="line3" refType="w" fact="0.075"/>
              <dgm:constr type="h" for="ch" forName="line3"/>
              <dgm:constr type="l" for="ch" forName="d3" refType="w" fact="0.394"/>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r" for="ch" forName="text4" refType="w"/>
              <dgm:constr type="ctrY" for="ch" forName="text4" refType="h" fact="0.547"/>
              <dgm:constr type="l" for="ch" forName="line4" refType="w" fact="0.625"/>
              <dgm:constr type="ctrY" for="ch" forName="line4" refType="ctrY" refFor="ch" refForName="text4"/>
              <dgm:constr type="w" for="ch" forName="line4" refType="w" fact="0.075"/>
              <dgm:constr type="h" for="ch" forName="line4"/>
              <dgm:constr type="l" for="ch" forName="d4" refType="w" fact="0.446"/>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r" for="ch" forName="text5" refType="w"/>
              <dgm:constr type="ctrY" for="ch" forName="text5" refType="h" fact="0.68"/>
              <dgm:constr type="l" for="ch" forName="line5" refType="w" fact="0.625"/>
              <dgm:constr type="ctrY" for="ch" forName="line5" refType="ctrY" refFor="ch" refForName="text5"/>
              <dgm:constr type="w" for="ch" forName="line5" refType="w" fact="0.075"/>
              <dgm:constr type="h" for="ch" forName="line5"/>
              <dgm:constr type="l" for="ch" forName="d5" refType="w" fact="0.495"/>
              <dgm:constr type="b" for="ch" forName="d5" refType="h" fact="0.855"/>
              <dgm:constr type="w" for="ch" forName="d5" refType="w" fact="0.13"/>
              <dgm:constr type="h" for="ch" forName="d5" refType="h" fact="0.175"/>
            </dgm:constrLst>
          </dgm:if>
          <dgm:else name="Name9"/>
        </dgm:choose>
      </dgm:if>
      <dgm:else name="Name10">
        <dgm:choose name="Name11">
          <dgm:if name="Name12" axis="ch" ptType="node" func="cnt" op="equ" val="0">
            <dgm:constrLst/>
          </dgm:if>
          <dgm:if name="Name13"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Lst>
          </dgm:if>
          <dgm:if name="Name14"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312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55675"/>
              <dgm:constr type="b" for="ch" forName="d2" refType="h" fact="0.7975"/>
              <dgm:constr type="w" for="ch" forName="d2" refType="w" fact="0.1815"/>
              <dgm:constr type="h" for="ch" forName="d2" refType="h" fact="0.3283"/>
            </dgm:constrLst>
          </dgm:if>
          <dgm:if name="Name15"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2187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2187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14"/>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2825"/>
              <dgm:constr type="b" for="ch" forName="d3" refType="h" fact="0.83375"/>
              <dgm:constr type="w" for="ch" forName="d3" refType="w" fact="0.1527"/>
              <dgm:constr type="h" for="ch" forName="d3" refType="h" fact="0.287"/>
            </dgm:constrLst>
          </dgm:if>
          <dgm:if name="Name16"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7938"/>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0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7938"/>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337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74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l" for="ch" forName="text4"/>
              <dgm:constr type="t" for="ch" forName="text4" refType="b" refFor="ch" refForName="text3"/>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1475"/>
              <dgm:constr type="b" for="ch" forName="d4" refType="h" fact="0.85594"/>
              <dgm:constr type="w" for="ch" forName="d4" refType="w" fact="0.1394"/>
              <dgm:constr type="h" for="ch" forName="d4" refType="h" fact="0.2282"/>
            </dgm:constrLst>
          </dgm:if>
          <dgm:if name="Name17"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324"/>
              <dgm:constr type="l" for="ch" forName="text1"/>
              <dgm:constr type="ctrY" for="ch" forName="text1" refType="h" fact="0.13"/>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324"/>
              <dgm:constr type="l" for="ch" forName="text2"/>
              <dgm:constr type="ctrY" for="ch" forName="text2" refType="h" fact="0.27"/>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502"/>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l" for="ch" forName="text3"/>
              <dgm:constr type="ctrY" for="ch" forName="text3" refType="h" fact="0.41"/>
              <dgm:constr type="l" for="ch" forName="line3" refType="r" refFor="ch" refForName="text3"/>
              <dgm:constr type="ctrY" for="ch" forName="line3" refType="ctrY" refFor="ch" refForName="text3"/>
              <dgm:constr type="r" for="ch" forName="line3" refType="w" fact="0.375"/>
              <dgm:constr type="h" for="ch" forName="line3"/>
              <dgm:constr type="r" for="ch" forName="d3" refType="w" fact="0.606"/>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l" for="ch" forName="text4"/>
              <dgm:constr type="ctrY" for="ch" forName="text4" refType="h" fact="0.547"/>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54"/>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l" for="ch" forName="text5"/>
              <dgm:constr type="ctrY" for="ch" forName="text5" refType="h" fact="0.68"/>
              <dgm:constr type="l" for="ch" forName="line5" refType="r" refFor="ch" refForName="text5"/>
              <dgm:constr type="ctrY" for="ch" forName="line5" refType="ctrY" refFor="ch" refForName="text5"/>
              <dgm:constr type="r" for="ch" forName="line5" refType="w" fact="0.375"/>
              <dgm:constr type="h" for="ch" forName="line5"/>
              <dgm:constr type="r" for="ch" forName="d5" refType="w" fact="0.505"/>
              <dgm:constr type="b" for="ch" forName="d5" refType="h" fact="0.855"/>
              <dgm:constr type="w" for="ch" forName="d5" refType="w" fact="0.13"/>
              <dgm:constr type="h" for="ch" forName="d5" refType="h" fact="0.175"/>
            </dgm:constrLst>
          </dgm:if>
          <dgm:else name="Name18"/>
        </dgm:choose>
      </dgm:else>
    </dgm:choose>
    <dgm:ruleLst/>
    <dgm:forEach name="Name19" axis="ch" ptType="node" cnt="1">
      <dgm:layoutNode name="circle1" styleLbl="lnNode1">
        <dgm:alg type="sp"/>
        <dgm:shape xmlns:r="http://schemas.openxmlformats.org/officeDocument/2006/relationships" type="ellipse" r:blip="">
          <dgm:adjLst/>
        </dgm:shape>
        <dgm:presOf/>
        <dgm:constrLst/>
        <dgm:ruleLst/>
      </dgm:layoutNode>
      <dgm:layoutNode name="text1" styleLbl="revTx">
        <dgm:varLst>
          <dgm:bulletEnabled val="1"/>
        </dgm:varLst>
        <dgm:choose name="Name20">
          <dgm:if name="Name21" func="var" arg="dir" op="equ" val="norm">
            <dgm:choose name="Name22">
              <dgm:if name="Name23" axis="root des" ptType="all node" func="maxDepth" op="gt" val="1">
                <dgm:alg type="tx">
                  <dgm:param type="parTxLTRAlign" val="l"/>
                  <dgm:param type="parTxRTLAlign" val="r"/>
                </dgm:alg>
              </dgm:if>
              <dgm:else name="Name24">
                <dgm:alg type="tx">
                  <dgm:param type="parTxLTRAlign" val="l"/>
                  <dgm:param type="parTxRTLAlign" val="l"/>
                </dgm:alg>
              </dgm:else>
            </dgm:choose>
          </dgm:if>
          <dgm:else name="Name25">
            <dgm:choose name="Name26">
              <dgm:if name="Name27" axis="root des" ptType="all node" func="maxDepth" op="gt" val="1">
                <dgm:alg type="tx">
                  <dgm:param type="parTxLTRAlign" val="l"/>
                  <dgm:param type="parTxRTLAlign" val="r"/>
                </dgm:alg>
              </dgm:if>
              <dgm:else name="Name28">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29">
          <dgm:if name="Name30" func="var" arg="dir" op="equ" val="norm">
            <dgm:constrLst>
              <dgm:constr type="tMarg" refType="primFontSz" fact="0.1"/>
              <dgm:constr type="bMarg" refType="primFontSz" fact="0.1"/>
              <dgm:constr type="rMarg" refType="primFontSz" fact="0.1"/>
            </dgm:constrLst>
          </dgm:if>
          <dgm:else name="Name31">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1" styleLbl="callout">
        <dgm:alg type="sp"/>
        <dgm:shape xmlns:r="http://schemas.openxmlformats.org/officeDocument/2006/relationships" type="line" r:blip="">
          <dgm:adjLst/>
        </dgm:shape>
        <dgm:presOf/>
        <dgm:constrLst/>
        <dgm:ruleLst/>
      </dgm:layoutNode>
      <dgm:layoutNode name="d1" styleLbl="callout">
        <dgm:alg type="sp"/>
        <dgm:choose name="Name32">
          <dgm:if name="Name33" func="var" arg="dir" op="equ" val="norm">
            <dgm:shape xmlns:r="http://schemas.openxmlformats.org/officeDocument/2006/relationships" rot="90" type="line" r:blip="">
              <dgm:adjLst/>
            </dgm:shape>
          </dgm:if>
          <dgm:else name="Name34">
            <dgm:shape xmlns:r="http://schemas.openxmlformats.org/officeDocument/2006/relationships" rot="180" type="line" r:blip="">
              <dgm:adjLst/>
            </dgm:shape>
          </dgm:else>
        </dgm:choose>
        <dgm:presOf/>
        <dgm:constrLst/>
        <dgm:ruleLst/>
      </dgm:layoutNode>
    </dgm:forEach>
    <dgm:forEach name="Name35" axis="ch" ptType="node" st="2" cnt="1">
      <dgm:layoutNode name="circle2" styleLbl="lnNode1">
        <dgm:alg type="sp"/>
        <dgm:shape xmlns:r="http://schemas.openxmlformats.org/officeDocument/2006/relationships" type="ellipse" r:blip="" zOrderOff="-5">
          <dgm:adjLst/>
        </dgm:shape>
        <dgm:presOf/>
        <dgm:constrLst/>
        <dgm:ruleLst/>
      </dgm:layoutNode>
      <dgm:layoutNode name="text2" styleLbl="revTx">
        <dgm:varLst>
          <dgm:bulletEnabled val="1"/>
        </dgm:varLst>
        <dgm:choose name="Name36">
          <dgm:if name="Name37" func="var" arg="dir" op="equ" val="norm">
            <dgm:choose name="Name38">
              <dgm:if name="Name39" axis="root des" ptType="all node" func="maxDepth" op="gt" val="1">
                <dgm:alg type="tx">
                  <dgm:param type="parTxLTRAlign" val="l"/>
                  <dgm:param type="parTxRTLAlign" val="r"/>
                </dgm:alg>
              </dgm:if>
              <dgm:else name="Name40">
                <dgm:alg type="tx">
                  <dgm:param type="parTxLTRAlign" val="l"/>
                  <dgm:param type="parTxRTLAlign" val="l"/>
                </dgm:alg>
              </dgm:else>
            </dgm:choose>
          </dgm:if>
          <dgm:else name="Name41">
            <dgm:choose name="Name42">
              <dgm:if name="Name43" axis="root des" ptType="all node" func="maxDepth" op="gt" val="1">
                <dgm:alg type="tx">
                  <dgm:param type="parTxLTRAlign" val="l"/>
                  <dgm:param type="parTxRTLAlign" val="r"/>
                </dgm:alg>
              </dgm:if>
              <dgm:else name="Name44">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45">
          <dgm:if name="Name46" func="var" arg="dir" op="equ" val="norm">
            <dgm:constrLst>
              <dgm:constr type="tMarg" refType="primFontSz" fact="0.1"/>
              <dgm:constr type="bMarg" refType="primFontSz" fact="0.1"/>
              <dgm:constr type="rMarg" refType="primFontSz" fact="0.1"/>
            </dgm:constrLst>
          </dgm:if>
          <dgm:else name="Name47">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2" styleLbl="callout">
        <dgm:alg type="sp"/>
        <dgm:shape xmlns:r="http://schemas.openxmlformats.org/officeDocument/2006/relationships" type="line" r:blip="">
          <dgm:adjLst/>
        </dgm:shape>
        <dgm:presOf/>
        <dgm:constrLst/>
        <dgm:ruleLst/>
      </dgm:layoutNode>
      <dgm:layoutNode name="d2" styleLbl="callout">
        <dgm:alg type="sp"/>
        <dgm:choose name="Name48">
          <dgm:if name="Name49" func="var" arg="dir" op="equ" val="norm">
            <dgm:shape xmlns:r="http://schemas.openxmlformats.org/officeDocument/2006/relationships" rot="90" type="line" r:blip="">
              <dgm:adjLst/>
            </dgm:shape>
          </dgm:if>
          <dgm:else name="Name50">
            <dgm:shape xmlns:r="http://schemas.openxmlformats.org/officeDocument/2006/relationships" rot="180" type="line" r:blip="">
              <dgm:adjLst/>
            </dgm:shape>
          </dgm:else>
        </dgm:choose>
        <dgm:presOf/>
        <dgm:constrLst/>
        <dgm:ruleLst/>
      </dgm:layoutNode>
    </dgm:forEach>
    <dgm:forEach name="Name51" axis="ch" ptType="node" st="3" cnt="1">
      <dgm:layoutNode name="circle3" styleLbl="lnNode1">
        <dgm:alg type="sp"/>
        <dgm:shape xmlns:r="http://schemas.openxmlformats.org/officeDocument/2006/relationships" type="ellipse" r:blip="" zOrderOff="-10">
          <dgm:adjLst/>
        </dgm:shape>
        <dgm:presOf/>
        <dgm:constrLst/>
        <dgm:ruleLst/>
      </dgm:layoutNode>
      <dgm:layoutNode name="text3" styleLbl="revTx">
        <dgm:varLst>
          <dgm:bulletEnabled val="1"/>
        </dgm:varLst>
        <dgm:choose name="Name52">
          <dgm:if name="Name53" func="var" arg="dir" op="equ" val="norm">
            <dgm:choose name="Name54">
              <dgm:if name="Name55" axis="root des" ptType="all node" func="maxDepth" op="gt" val="1">
                <dgm:alg type="tx">
                  <dgm:param type="parTxLTRAlign" val="l"/>
                  <dgm:param type="parTxRTLAlign" val="r"/>
                </dgm:alg>
              </dgm:if>
              <dgm:else name="Name56">
                <dgm:alg type="tx">
                  <dgm:param type="parTxLTRAlign" val="l"/>
                  <dgm:param type="parTxRTLAlign" val="l"/>
                </dgm:alg>
              </dgm:else>
            </dgm:choose>
          </dgm:if>
          <dgm:else name="Name57">
            <dgm:choose name="Name58">
              <dgm:if name="Name59" axis="root des" ptType="all node" func="maxDepth" op="gt" val="1">
                <dgm:alg type="tx">
                  <dgm:param type="parTxLTRAlign" val="l"/>
                  <dgm:param type="parTxRTLAlign" val="r"/>
                </dgm:alg>
              </dgm:if>
              <dgm:else name="Name60">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61">
          <dgm:if name="Name62" func="var" arg="dir" op="equ" val="norm">
            <dgm:constrLst>
              <dgm:constr type="tMarg" refType="primFontSz" fact="0.1"/>
              <dgm:constr type="bMarg" refType="primFontSz" fact="0.1"/>
              <dgm:constr type="rMarg" refType="primFontSz" fact="0.1"/>
            </dgm:constrLst>
          </dgm:if>
          <dgm:else name="Name63">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3" styleLbl="callout">
        <dgm:alg type="sp"/>
        <dgm:shape xmlns:r="http://schemas.openxmlformats.org/officeDocument/2006/relationships" type="line" r:blip="">
          <dgm:adjLst/>
        </dgm:shape>
        <dgm:presOf/>
        <dgm:constrLst/>
        <dgm:ruleLst/>
      </dgm:layoutNode>
      <dgm:layoutNode name="d3" styleLbl="callout">
        <dgm:alg type="sp"/>
        <dgm:choose name="Name64">
          <dgm:if name="Name65" func="var" arg="dir" op="equ" val="norm">
            <dgm:shape xmlns:r="http://schemas.openxmlformats.org/officeDocument/2006/relationships" rot="90" type="line" r:blip="">
              <dgm:adjLst/>
            </dgm:shape>
          </dgm:if>
          <dgm:else name="Name66">
            <dgm:shape xmlns:r="http://schemas.openxmlformats.org/officeDocument/2006/relationships" rot="180" type="line" r:blip="">
              <dgm:adjLst/>
            </dgm:shape>
          </dgm:else>
        </dgm:choose>
        <dgm:presOf/>
        <dgm:constrLst/>
        <dgm:ruleLst/>
      </dgm:layoutNode>
    </dgm:forEach>
    <dgm:forEach name="Name67" axis="ch" ptType="node" st="4" cnt="1">
      <dgm:layoutNode name="circle4" styleLbl="lnNode1">
        <dgm:alg type="sp"/>
        <dgm:shape xmlns:r="http://schemas.openxmlformats.org/officeDocument/2006/relationships" type="ellipse" r:blip="" zOrderOff="-15">
          <dgm:adjLst/>
        </dgm:shape>
        <dgm:presOf/>
        <dgm:constrLst/>
        <dgm:ruleLst/>
      </dgm:layoutNode>
      <dgm:layoutNode name="text4" styleLbl="revTx">
        <dgm:varLst>
          <dgm:bulletEnabled val="1"/>
        </dgm:varLst>
        <dgm:choose name="Name68">
          <dgm:if name="Name69" func="var" arg="dir" op="equ" val="norm">
            <dgm:choose name="Name70">
              <dgm:if name="Name71" axis="root des" ptType="all node" func="maxDepth" op="gt" val="1">
                <dgm:alg type="tx">
                  <dgm:param type="parTxLTRAlign" val="l"/>
                  <dgm:param type="parTxRTLAlign" val="r"/>
                </dgm:alg>
              </dgm:if>
              <dgm:else name="Name72">
                <dgm:alg type="tx">
                  <dgm:param type="parTxLTRAlign" val="l"/>
                  <dgm:param type="parTxRTLAlign" val="l"/>
                </dgm:alg>
              </dgm:else>
            </dgm:choose>
          </dgm:if>
          <dgm:else name="Name73">
            <dgm:choose name="Name74">
              <dgm:if name="Name75" axis="root des" ptType="all node" func="maxDepth" op="gt" val="1">
                <dgm:alg type="tx">
                  <dgm:param type="parTxLTRAlign" val="l"/>
                  <dgm:param type="parTxRTLAlign" val="r"/>
                </dgm:alg>
              </dgm:if>
              <dgm:else name="Name76">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77">
          <dgm:if name="Name78" func="var" arg="dir" op="equ" val="norm">
            <dgm:constrLst>
              <dgm:constr type="tMarg" refType="primFontSz" fact="0.1"/>
              <dgm:constr type="bMarg" refType="primFontSz" fact="0.1"/>
              <dgm:constr type="rMarg" refType="primFontSz" fact="0.1"/>
            </dgm:constrLst>
          </dgm:if>
          <dgm:else name="Name79">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4" styleLbl="callout">
        <dgm:alg type="sp"/>
        <dgm:shape xmlns:r="http://schemas.openxmlformats.org/officeDocument/2006/relationships" type="line" r:blip="">
          <dgm:adjLst/>
        </dgm:shape>
        <dgm:presOf/>
        <dgm:constrLst/>
        <dgm:ruleLst/>
      </dgm:layoutNode>
      <dgm:layoutNode name="d4" styleLbl="callout">
        <dgm:alg type="sp"/>
        <dgm:choose name="Name80">
          <dgm:if name="Name81" func="var" arg="dir" op="equ" val="norm">
            <dgm:shape xmlns:r="http://schemas.openxmlformats.org/officeDocument/2006/relationships" rot="90" type="line" r:blip="">
              <dgm:adjLst/>
            </dgm:shape>
          </dgm:if>
          <dgm:else name="Name82">
            <dgm:shape xmlns:r="http://schemas.openxmlformats.org/officeDocument/2006/relationships" rot="180" type="line" r:blip="">
              <dgm:adjLst/>
            </dgm:shape>
          </dgm:else>
        </dgm:choose>
        <dgm:presOf/>
        <dgm:constrLst/>
        <dgm:ruleLst/>
      </dgm:layoutNode>
    </dgm:forEach>
    <dgm:forEach name="Name83" axis="ch" ptType="node" st="5" cnt="1">
      <dgm:layoutNode name="circle5" styleLbl="lnNode1">
        <dgm:alg type="sp"/>
        <dgm:shape xmlns:r="http://schemas.openxmlformats.org/officeDocument/2006/relationships" type="ellipse" r:blip="" zOrderOff="-20">
          <dgm:adjLst/>
        </dgm:shape>
        <dgm:presOf/>
        <dgm:constrLst/>
        <dgm:ruleLst/>
      </dgm:layoutNode>
      <dgm:layoutNode name="text5" styleLbl="revTx">
        <dgm:varLst>
          <dgm:bulletEnabled val="1"/>
        </dgm:varLst>
        <dgm:choose name="Name84">
          <dgm:if name="Name85" func="var" arg="dir" op="equ" val="norm">
            <dgm:choose name="Name86">
              <dgm:if name="Name87" axis="root des" ptType="all node" func="maxDepth" op="gt" val="1">
                <dgm:alg type="tx">
                  <dgm:param type="parTxLTRAlign" val="l"/>
                  <dgm:param type="parTxRTLAlign" val="r"/>
                </dgm:alg>
              </dgm:if>
              <dgm:else name="Name88">
                <dgm:alg type="tx">
                  <dgm:param type="parTxLTRAlign" val="l"/>
                  <dgm:param type="parTxRTLAlign" val="l"/>
                </dgm:alg>
              </dgm:else>
            </dgm:choose>
          </dgm:if>
          <dgm:else name="Name89">
            <dgm:choose name="Name90">
              <dgm:if name="Name91" axis="root des" ptType="all node" func="maxDepth" op="gt" val="1">
                <dgm:alg type="tx">
                  <dgm:param type="parTxLTRAlign" val="l"/>
                  <dgm:param type="parTxRTLAlign" val="r"/>
                </dgm:alg>
              </dgm:if>
              <dgm:else name="Name92">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tMarg" refType="primFontSz" fact="0.1"/>
              <dgm:constr type="bMarg" refType="primFontSz" fact="0.1"/>
              <dgm:constr type="rMarg" refType="primFontSz" fact="0.1"/>
            </dgm:constrLst>
          </dgm:if>
          <dgm:else name="Name95">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5" styleLbl="callout">
        <dgm:alg type="sp"/>
        <dgm:shape xmlns:r="http://schemas.openxmlformats.org/officeDocument/2006/relationships" type="line" r:blip="">
          <dgm:adjLst/>
        </dgm:shape>
        <dgm:presOf/>
        <dgm:constrLst/>
        <dgm:ruleLst/>
      </dgm:layoutNode>
      <dgm:layoutNode name="d5" styleLbl="callout">
        <dgm:alg type="sp"/>
        <dgm:choose name="Name96">
          <dgm:if name="Name97" func="var" arg="dir" op="equ" val="norm">
            <dgm:shape xmlns:r="http://schemas.openxmlformats.org/officeDocument/2006/relationships" rot="90" type="line" r:blip="">
              <dgm:adjLst/>
            </dgm:shape>
          </dgm:if>
          <dgm:else name="Name98">
            <dgm:shape xmlns:r="http://schemas.openxmlformats.org/officeDocument/2006/relationships" rot="180" type="line" r:blip="">
              <dgm:adjLst/>
            </dgm:shape>
          </dgm:else>
        </dgm:choos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6B287-FC33-4F81-B00F-11C76CC1D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4000</Words>
  <Characters>22801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cp:revision>
  <dcterms:created xsi:type="dcterms:W3CDTF">2019-07-30T16:12:00Z</dcterms:created>
  <dcterms:modified xsi:type="dcterms:W3CDTF">2019-07-31T06:32:00Z</dcterms:modified>
</cp:coreProperties>
</file>